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关于</w:t>
      </w:r>
      <w:r>
        <w:rPr>
          <w:rFonts w:hint="eastAsia" w:ascii="方正小标宋简体" w:hAnsi="方正小标宋简体" w:eastAsia="方正小标宋简体" w:cs="方正小标宋简体"/>
          <w:b w:val="0"/>
          <w:bCs w:val="0"/>
          <w:sz w:val="44"/>
          <w:szCs w:val="44"/>
        </w:rPr>
        <w:t>学风质量年活动方案</w:t>
      </w:r>
    </w:p>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风建设是校风建设的重中之重，学风是学校治学精神、治学态度和治学原则的综合体现，是形成良好校风、教风的基础和前提，是培养高素质人才的关键。为进一步加强我校学风建设，强化学风管理，规范学习纪律，促进学生的健康成长和综合素质的全面提高，结合实际，制定本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一、指导思想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重要思想为指导，学习贯彻落实党的十九大和十九届二中、三中、四中、五中全会精神，紧紧围绕“立德树人”根本任务，突出学风建设在学生全面发展中的核心作用，科学统筹、强化引导、严格管理、优质服务，实施全员育人、全过程育人和全方位育人，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二、学风建设的目标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通过学风建设，使全院学生进一步明确学习目的，树立热爱学习、善于学习、主动学习的观念，最终达到：提高</w:t>
      </w:r>
      <w:r>
        <w:rPr>
          <w:rFonts w:hint="eastAsia" w:ascii="仿宋_GB2312" w:hAnsi="仿宋_GB2312" w:eastAsia="仿宋_GB2312" w:cs="仿宋_GB2312"/>
          <w:sz w:val="32"/>
          <w:szCs w:val="32"/>
          <w:lang w:val="en-US" w:eastAsia="zh-CN"/>
        </w:rPr>
        <w:t>学习效</w:t>
      </w:r>
      <w:r>
        <w:rPr>
          <w:rFonts w:hint="eastAsia" w:ascii="仿宋_GB2312" w:hAnsi="仿宋_GB2312" w:eastAsia="仿宋_GB2312" w:cs="仿宋_GB2312"/>
          <w:sz w:val="32"/>
          <w:szCs w:val="32"/>
        </w:rPr>
        <w:t>率；降低违纪率。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三、学风建设活动安排</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（一）进行宣传、动员，提高思想认识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充分利用网络、教学区和</w:t>
      </w:r>
      <w:r>
        <w:rPr>
          <w:rFonts w:hint="eastAsia" w:ascii="仿宋_GB2312" w:hAnsi="仿宋_GB2312" w:eastAsia="仿宋_GB2312" w:cs="仿宋_GB2312"/>
          <w:sz w:val="32"/>
          <w:szCs w:val="32"/>
          <w:lang w:val="en-US" w:eastAsia="zh-CN"/>
        </w:rPr>
        <w:t>办公</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展板</w:t>
      </w:r>
      <w:r>
        <w:rPr>
          <w:rFonts w:hint="eastAsia" w:ascii="仿宋_GB2312" w:hAnsi="仿宋_GB2312" w:eastAsia="仿宋_GB2312" w:cs="仿宋_GB2312"/>
          <w:sz w:val="32"/>
          <w:szCs w:val="32"/>
        </w:rPr>
        <w:t>等做好学风建设宣传工作，做到人人知晓、人人参与、营造全员参与的学风建设氛围，增强工作的透明度。建立学风建设宣传公示专栏，将规章制度、检查结果、处分通报、评优名单等内容及时进行公示，建立职业资格考试倒计时牌，营造备考</w:t>
      </w:r>
      <w:r>
        <w:rPr>
          <w:rFonts w:hint="eastAsia" w:ascii="仿宋_GB2312" w:hAnsi="仿宋_GB2312" w:eastAsia="仿宋_GB2312" w:cs="仿宋_GB2312"/>
          <w:sz w:val="32"/>
          <w:szCs w:val="32"/>
          <w:lang w:val="en-US" w:eastAsia="zh-CN"/>
        </w:rPr>
        <w:t>资格证</w:t>
      </w:r>
      <w:r>
        <w:rPr>
          <w:rFonts w:hint="eastAsia" w:ascii="仿宋_GB2312" w:hAnsi="仿宋_GB2312" w:eastAsia="仿宋_GB2312" w:cs="仿宋_GB2312"/>
          <w:sz w:val="32"/>
          <w:szCs w:val="32"/>
        </w:rPr>
        <w:t>的氛围。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召开学风建设动员会（按院、班级两个层面开展）。</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首先各学院召开学风建设动员大会，使学生认识到加强学风建设的重要意义，其次各班级以主题班会的形式召开学风建设主题班会，并制定班级学风建设计划，促进班级良好学习氛围的形成。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（二）强化班级管理，抓班风促学风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辅导员与任课老师加强联系。</w:t>
      </w:r>
      <w:r>
        <w:rPr>
          <w:rFonts w:hint="eastAsia" w:ascii="仿宋_GB2312" w:hAnsi="仿宋_GB2312" w:eastAsia="仿宋_GB2312" w:cs="仿宋_GB2312"/>
          <w:sz w:val="32"/>
          <w:szCs w:val="32"/>
        </w:rPr>
        <w:t>在本年度，各辅导员尽可能联系到每一位任课老师，就班级学风情况与任课老师沟通。在之后的教学过程中，辅导员与任课老师</w:t>
      </w:r>
      <w:r>
        <w:rPr>
          <w:rFonts w:hint="eastAsia" w:ascii="仿宋_GB2312" w:hAnsi="仿宋_GB2312" w:eastAsia="仿宋_GB2312" w:cs="仿宋_GB2312"/>
          <w:sz w:val="32"/>
          <w:szCs w:val="32"/>
          <w:lang w:val="en-US" w:eastAsia="zh-CN"/>
        </w:rPr>
        <w:t>紧密</w:t>
      </w:r>
      <w:r>
        <w:rPr>
          <w:rFonts w:hint="eastAsia" w:ascii="仿宋_GB2312" w:hAnsi="仿宋_GB2312" w:eastAsia="仿宋_GB2312" w:cs="仿宋_GB2312"/>
          <w:sz w:val="32"/>
          <w:szCs w:val="32"/>
        </w:rPr>
        <w:t>联系，</w:t>
      </w:r>
      <w:r>
        <w:rPr>
          <w:rFonts w:hint="eastAsia" w:ascii="仿宋_GB2312" w:hAnsi="仿宋_GB2312" w:eastAsia="仿宋_GB2312" w:cs="仿宋_GB2312"/>
          <w:sz w:val="32"/>
          <w:szCs w:val="32"/>
          <w:lang w:val="en-US" w:eastAsia="zh-CN"/>
        </w:rPr>
        <w:t>充分</w:t>
      </w:r>
      <w:r>
        <w:rPr>
          <w:rFonts w:hint="eastAsia" w:ascii="仿宋_GB2312" w:hAnsi="仿宋_GB2312" w:eastAsia="仿宋_GB2312" w:cs="仿宋_GB2312"/>
          <w:sz w:val="32"/>
          <w:szCs w:val="32"/>
        </w:rPr>
        <w:t>了解和掌握学生的学习情况，根据教师反映出的问题，对有关学生进行及时的教育和严肃的处理，配合提高第一课堂的教学效果。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加强课堂管理监督。</w:t>
      </w:r>
      <w:r>
        <w:rPr>
          <w:rFonts w:hint="eastAsia" w:ascii="仿宋_GB2312" w:hAnsi="仿宋_GB2312" w:eastAsia="仿宋_GB2312" w:cs="仿宋_GB2312"/>
          <w:sz w:val="32"/>
          <w:szCs w:val="32"/>
        </w:rPr>
        <w:t>辅导员要做好学风建设具体工作落实情况的监督检查，做好早功、讲座、活动、上课出勤等情况的检查工作；对学生在课堂上体现出来的“后排率”“低头率”进行</w:t>
      </w:r>
      <w:r>
        <w:rPr>
          <w:rFonts w:hint="eastAsia" w:ascii="仿宋_GB2312" w:hAnsi="仿宋_GB2312" w:eastAsia="仿宋_GB2312" w:cs="仿宋_GB2312"/>
          <w:sz w:val="32"/>
          <w:szCs w:val="32"/>
          <w:lang w:val="en-US" w:eastAsia="zh-CN"/>
        </w:rPr>
        <w:t>劝导并记录到《学风督导检查记录表》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color w:val="000000"/>
          <w:sz w:val="32"/>
          <w:szCs w:val="32"/>
        </w:rPr>
        <w:t>校园行为规范督导。</w:t>
      </w:r>
      <w:r>
        <w:rPr>
          <w:rFonts w:hint="eastAsia" w:ascii="仿宋_GB2312" w:hAnsi="仿宋_GB2312" w:eastAsia="仿宋_GB2312" w:cs="仿宋_GB2312"/>
          <w:color w:val="000000"/>
          <w:sz w:val="32"/>
          <w:szCs w:val="32"/>
        </w:rPr>
        <w:t>针对</w:t>
      </w:r>
      <w:r>
        <w:rPr>
          <w:rFonts w:hint="eastAsia" w:ascii="仿宋_GB2312" w:hAnsi="仿宋_GB2312" w:eastAsia="仿宋_GB2312" w:cs="仿宋_GB2312"/>
          <w:color w:val="000000"/>
          <w:sz w:val="32"/>
          <w:szCs w:val="32"/>
          <w:lang w:val="en-US" w:eastAsia="zh-CN"/>
        </w:rPr>
        <w:t>全校学生</w:t>
      </w:r>
      <w:r>
        <w:rPr>
          <w:rFonts w:hint="eastAsia" w:ascii="仿宋_GB2312" w:hAnsi="仿宋_GB2312" w:eastAsia="仿宋_GB2312" w:cs="仿宋_GB2312"/>
          <w:color w:val="000000"/>
          <w:sz w:val="32"/>
          <w:szCs w:val="32"/>
        </w:rPr>
        <w:t>，衣冠不整、穿拖鞋等进出教学楼，以及带</w:t>
      </w:r>
      <w:r>
        <w:rPr>
          <w:rFonts w:hint="eastAsia" w:ascii="仿宋_GB2312" w:hAnsi="仿宋_GB2312" w:eastAsia="仿宋_GB2312" w:cs="仿宋_GB2312"/>
          <w:color w:val="000000"/>
          <w:sz w:val="32"/>
          <w:szCs w:val="32"/>
          <w:lang w:val="en-US" w:eastAsia="zh-CN"/>
        </w:rPr>
        <w:t>食物</w:t>
      </w:r>
      <w:r>
        <w:rPr>
          <w:rFonts w:hint="eastAsia" w:ascii="仿宋_GB2312" w:hAnsi="仿宋_GB2312" w:eastAsia="仿宋_GB2312" w:cs="仿宋_GB2312"/>
          <w:color w:val="000000"/>
          <w:sz w:val="32"/>
          <w:szCs w:val="32"/>
        </w:rPr>
        <w:t>上课等现象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各学院</w:t>
      </w:r>
      <w:r>
        <w:rPr>
          <w:rFonts w:hint="eastAsia" w:ascii="仿宋_GB2312" w:hAnsi="仿宋_GB2312" w:eastAsia="仿宋_GB2312" w:cs="仿宋_GB2312"/>
          <w:color w:val="000000"/>
          <w:sz w:val="32"/>
          <w:szCs w:val="32"/>
          <w:lang w:val="en-US" w:eastAsia="zh-CN"/>
        </w:rPr>
        <w:t>需成立行为督导队</w:t>
      </w:r>
      <w:r>
        <w:rPr>
          <w:rFonts w:hint="eastAsia" w:ascii="仿宋_GB2312" w:hAnsi="仿宋_GB2312" w:eastAsia="仿宋_GB2312" w:cs="仿宋_GB2312"/>
          <w:color w:val="000000"/>
          <w:sz w:val="32"/>
          <w:szCs w:val="32"/>
        </w:rPr>
        <w:t>在教学楼检查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发现以上现象要</w:t>
      </w:r>
      <w:r>
        <w:rPr>
          <w:rFonts w:hint="eastAsia" w:ascii="仿宋_GB2312" w:hAnsi="仿宋_GB2312" w:eastAsia="仿宋_GB2312" w:cs="仿宋_GB2312"/>
          <w:color w:val="000000"/>
          <w:sz w:val="32"/>
          <w:szCs w:val="32"/>
          <w:lang w:val="en-US" w:eastAsia="zh-CN"/>
        </w:rPr>
        <w:t>及时处理</w:t>
      </w:r>
      <w:r>
        <w:rPr>
          <w:rFonts w:hint="eastAsia" w:ascii="仿宋_GB2312" w:hAnsi="仿宋_GB2312" w:eastAsia="仿宋_GB2312" w:cs="仿宋_GB2312"/>
          <w:color w:val="000000"/>
          <w:sz w:val="32"/>
          <w:szCs w:val="32"/>
        </w:rPr>
        <w:t>，整改完毕后方可进入教学区域</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color w:val="000000"/>
          <w:sz w:val="32"/>
          <w:szCs w:val="32"/>
        </w:rPr>
        <w:t>教学纪律督导。</w:t>
      </w:r>
      <w:r>
        <w:rPr>
          <w:rFonts w:hint="eastAsia" w:ascii="仿宋_GB2312" w:hAnsi="仿宋_GB2312" w:eastAsia="仿宋_GB2312" w:cs="仿宋_GB2312"/>
          <w:color w:val="000000"/>
          <w:sz w:val="32"/>
          <w:szCs w:val="32"/>
        </w:rPr>
        <w:t>到课率由教学科研处统一检查，并公布。迟到、旷课、早退、上课睡觉及使用手机等由各二级学院巡查</w:t>
      </w:r>
      <w:r>
        <w:rPr>
          <w:rFonts w:hint="eastAsia" w:ascii="仿宋_GB2312" w:hAnsi="仿宋_GB2312" w:eastAsia="仿宋_GB2312" w:cs="仿宋_GB2312"/>
          <w:color w:val="000000"/>
          <w:sz w:val="32"/>
          <w:szCs w:val="32"/>
          <w:lang w:val="en-US" w:eastAsia="zh-CN"/>
        </w:rPr>
        <w:t>将情况</w:t>
      </w:r>
      <w:r>
        <w:rPr>
          <w:rFonts w:hint="eastAsia" w:ascii="仿宋_GB2312" w:hAnsi="仿宋_GB2312" w:eastAsia="仿宋_GB2312" w:cs="仿宋_GB2312"/>
          <w:sz w:val="32"/>
          <w:szCs w:val="32"/>
          <w:lang w:val="en-US" w:eastAsia="zh-CN"/>
        </w:rPr>
        <w:t>并记录到《学风督导检查记录表》</w:t>
      </w:r>
      <w:r>
        <w:rPr>
          <w:rFonts w:hint="eastAsia" w:ascii="仿宋_GB2312" w:hAnsi="仿宋_GB2312" w:eastAsia="仿宋_GB2312" w:cs="仿宋_GB2312"/>
          <w:color w:val="000000"/>
          <w:sz w:val="32"/>
          <w:szCs w:val="32"/>
        </w:rPr>
        <w:t>，学生处（团委）抽查。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rPr>
        <w:t>5</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rPr>
        <w:t>校园无烟督导。</w:t>
      </w:r>
      <w:r>
        <w:rPr>
          <w:rFonts w:hint="eastAsia" w:ascii="仿宋_GB2312" w:hAnsi="仿宋_GB2312" w:eastAsia="仿宋_GB2312" w:cs="仿宋_GB2312"/>
          <w:color w:val="000000"/>
          <w:sz w:val="32"/>
          <w:szCs w:val="32"/>
        </w:rPr>
        <w:t>各学院</w:t>
      </w:r>
      <w:r>
        <w:rPr>
          <w:rFonts w:hint="eastAsia" w:ascii="仿宋_GB2312" w:hAnsi="仿宋_GB2312" w:eastAsia="仿宋_GB2312" w:cs="仿宋_GB2312"/>
          <w:color w:val="000000"/>
          <w:sz w:val="32"/>
          <w:szCs w:val="32"/>
          <w:lang w:val="en-US" w:eastAsia="zh-CN"/>
        </w:rPr>
        <w:t>需成立禁烟督导队，由学院党政领导带队，在课间检查自己学院教学区域、办公区域，严禁师生在</w:t>
      </w:r>
      <w:r>
        <w:rPr>
          <w:rFonts w:hint="eastAsia" w:ascii="仿宋_GB2312" w:hAnsi="仿宋_GB2312" w:eastAsia="仿宋_GB2312" w:cs="仿宋_GB2312"/>
          <w:color w:val="000000"/>
          <w:sz w:val="32"/>
          <w:szCs w:val="32"/>
        </w:rPr>
        <w:t>公共场所</w:t>
      </w:r>
      <w:r>
        <w:rPr>
          <w:rFonts w:hint="eastAsia" w:ascii="仿宋_GB2312" w:hAnsi="仿宋_GB2312" w:eastAsia="仿宋_GB2312" w:cs="仿宋_GB2312"/>
          <w:color w:val="000000"/>
          <w:sz w:val="32"/>
          <w:szCs w:val="32"/>
          <w:lang w:val="en-US" w:eastAsia="zh-CN"/>
        </w:rPr>
        <w:t>吸烟</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包含楼道、卫生间</w:t>
      </w:r>
      <w:r>
        <w:rPr>
          <w:rFonts w:hint="eastAsia" w:ascii="仿宋_GB2312" w:hAnsi="仿宋_GB2312" w:eastAsia="仿宋_GB2312" w:cs="仿宋_GB2312"/>
          <w:color w:val="000000"/>
          <w:sz w:val="32"/>
          <w:szCs w:val="32"/>
        </w:rPr>
        <w:t>），如不听劝阻并态度恶劣</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按照学校相关制度处理</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000000"/>
          <w:sz w:val="32"/>
          <w:szCs w:val="32"/>
        </w:rPr>
        <w:t>6</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rPr>
        <w:t>教室卫生督导</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auto"/>
          <w:sz w:val="32"/>
          <w:szCs w:val="32"/>
        </w:rPr>
        <w:t>各学院</w:t>
      </w:r>
      <w:r>
        <w:rPr>
          <w:rFonts w:hint="eastAsia" w:ascii="仿宋_GB2312" w:hAnsi="仿宋_GB2312" w:eastAsia="仿宋_GB2312" w:cs="仿宋_GB2312"/>
          <w:color w:val="auto"/>
          <w:sz w:val="32"/>
          <w:szCs w:val="32"/>
          <w:lang w:val="en-US" w:eastAsia="zh-CN"/>
        </w:rPr>
        <w:t>按照学校相关工作要求开展整治</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开展“一对一”重点帮扶活动。</w:t>
      </w:r>
      <w:r>
        <w:rPr>
          <w:rFonts w:hint="eastAsia" w:ascii="仿宋_GB2312" w:hAnsi="仿宋_GB2312" w:eastAsia="仿宋_GB2312" w:cs="仿宋_GB2312"/>
          <w:sz w:val="32"/>
          <w:szCs w:val="32"/>
        </w:rPr>
        <w:t>将帮扶学业困难学生作为加强学风建设的着力点，每班分批确定3～5名学业困难学生，学生党员和主要学生干部对学业困难学生进行“一帮一”活动，让学业困难的学生明确自身存在的问题和今后努力的目标，激发</w:t>
      </w:r>
      <w:r>
        <w:rPr>
          <w:rFonts w:hint="eastAsia" w:ascii="仿宋_GB2312" w:hAnsi="仿宋_GB2312" w:eastAsia="仿宋_GB2312" w:cs="仿宋_GB2312"/>
          <w:sz w:val="32"/>
          <w:szCs w:val="32"/>
          <w:lang w:val="en-US" w:eastAsia="zh-CN"/>
        </w:rPr>
        <w:t>学生</w:t>
      </w:r>
      <w:r>
        <w:rPr>
          <w:rFonts w:hint="eastAsia" w:ascii="仿宋_GB2312" w:hAnsi="仿宋_GB2312" w:eastAsia="仿宋_GB2312" w:cs="仿宋_GB2312"/>
          <w:sz w:val="32"/>
          <w:szCs w:val="32"/>
        </w:rPr>
        <w:t>学习兴趣，提高学业水平。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rPr>
        <w:t>（三）开展诚信教育活动，以</w:t>
      </w: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诚”</w:t>
      </w:r>
      <w:r>
        <w:rPr>
          <w:rFonts w:hint="eastAsia" w:ascii="楷体" w:hAnsi="楷体" w:eastAsia="楷体" w:cs="楷体"/>
          <w:b/>
          <w:bCs/>
          <w:sz w:val="32"/>
          <w:szCs w:val="32"/>
        </w:rPr>
        <w:t>促学风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学生工作处选取2021年1月中央宣传部、国家发改委发布的2020年“诚信之星”中的两个案例——冷友斌和路生梅，各辅导员自行设计开展主题班会教育。</w:t>
      </w:r>
    </w:p>
    <w:p>
      <w:pPr>
        <w:keepNext w:val="0"/>
        <w:keepLines w:val="0"/>
        <w:pageBreakBefore w:val="0"/>
        <w:widowControl w:val="0"/>
        <w:kinsoku/>
        <w:wordWrap/>
        <w:overflowPunct/>
        <w:topLinePunct w:val="0"/>
        <w:autoSpaceDE/>
        <w:autoSpaceDN/>
        <w:bidi w:val="0"/>
        <w:adjustRightInd/>
        <w:snapToGrid/>
        <w:spacing w:line="560" w:lineRule="exact"/>
        <w:ind w:firstLine="645"/>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通过微信客户端，</w:t>
      </w:r>
      <w:r>
        <w:rPr>
          <w:rFonts w:hint="eastAsia" w:ascii="仿宋_GB2312" w:hAnsi="仿宋_GB2312" w:eastAsia="仿宋_GB2312" w:cs="仿宋_GB2312"/>
          <w:sz w:val="32"/>
          <w:szCs w:val="32"/>
          <w:lang w:val="en-US" w:eastAsia="zh-CN"/>
        </w:rPr>
        <w:t>开展</w:t>
      </w:r>
      <w:r>
        <w:rPr>
          <w:rFonts w:hint="eastAsia" w:ascii="仿宋_GB2312" w:hAnsi="仿宋_GB2312" w:eastAsia="仿宋_GB2312" w:cs="仿宋_GB2312"/>
          <w:sz w:val="32"/>
          <w:szCs w:val="32"/>
        </w:rPr>
        <w:t>诚信知识竞赛</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组织学生集体观看由“中华优秀传统文化传承体系构建研究”总课题组制作发布的守诚信系列微课堂。</w:t>
      </w:r>
    </w:p>
    <w:p>
      <w:pPr>
        <w:keepNext w:val="0"/>
        <w:keepLines w:val="0"/>
        <w:pageBreakBefore w:val="0"/>
        <w:widowControl w:val="0"/>
        <w:kinsoku/>
        <w:wordWrap/>
        <w:overflowPunct/>
        <w:topLinePunct w:val="0"/>
        <w:autoSpaceDE/>
        <w:autoSpaceDN/>
        <w:bidi w:val="0"/>
        <w:adjustRightInd/>
        <w:snapToGrid/>
        <w:spacing w:line="560" w:lineRule="exact"/>
        <w:ind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大力加强</w:t>
      </w:r>
      <w:r>
        <w:rPr>
          <w:rFonts w:hint="eastAsia" w:ascii="仿宋_GB2312" w:hAnsi="仿宋_GB2312" w:eastAsia="仿宋_GB2312" w:cs="仿宋_GB2312"/>
          <w:sz w:val="32"/>
          <w:szCs w:val="32"/>
          <w:lang w:val="en-US" w:eastAsia="zh-CN"/>
        </w:rPr>
        <w:t>学生纪律意识</w:t>
      </w:r>
      <w:r>
        <w:rPr>
          <w:rFonts w:hint="eastAsia" w:ascii="仿宋_GB2312" w:hAnsi="仿宋_GB2312" w:eastAsia="仿宋_GB2312" w:cs="仿宋_GB2312"/>
          <w:sz w:val="32"/>
          <w:szCs w:val="32"/>
        </w:rPr>
        <w:t>建设，把</w:t>
      </w:r>
      <w:r>
        <w:rPr>
          <w:rFonts w:hint="eastAsia" w:ascii="仿宋_GB2312" w:hAnsi="仿宋_GB2312" w:eastAsia="仿宋_GB2312" w:cs="仿宋_GB2312"/>
          <w:sz w:val="32"/>
          <w:szCs w:val="32"/>
          <w:lang w:val="en-US" w:eastAsia="zh-CN"/>
        </w:rPr>
        <w:t>纪律意识</w:t>
      </w:r>
      <w:r>
        <w:rPr>
          <w:rFonts w:hint="eastAsia" w:ascii="仿宋_GB2312" w:hAnsi="仿宋_GB2312" w:eastAsia="仿宋_GB2312" w:cs="仿宋_GB2312"/>
          <w:sz w:val="32"/>
          <w:szCs w:val="32"/>
        </w:rPr>
        <w:t>建设与诚信教育结合起来，从辅导员宣讲到展板展出违纪案例，全方位对学生进行</w:t>
      </w:r>
      <w:r>
        <w:rPr>
          <w:rFonts w:hint="eastAsia" w:ascii="仿宋_GB2312" w:hAnsi="仿宋_GB2312" w:eastAsia="仿宋_GB2312" w:cs="仿宋_GB2312"/>
          <w:sz w:val="32"/>
          <w:szCs w:val="32"/>
          <w:lang w:val="en-US" w:eastAsia="zh-CN"/>
        </w:rPr>
        <w:t>纪律意识</w:t>
      </w:r>
      <w:r>
        <w:rPr>
          <w:rFonts w:hint="eastAsia" w:ascii="仿宋_GB2312" w:hAnsi="仿宋_GB2312" w:eastAsia="仿宋_GB2312" w:cs="仿宋_GB2312"/>
          <w:sz w:val="32"/>
          <w:szCs w:val="32"/>
        </w:rPr>
        <w:t>建设。</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（四）着力宣传先进典型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对成绩好和表现突出的同学、文明寝室、先进班集体，利用宣传工具，如网络、</w:t>
      </w:r>
      <w:r>
        <w:rPr>
          <w:rFonts w:hint="eastAsia" w:ascii="仿宋_GB2312" w:hAnsi="仿宋_GB2312" w:eastAsia="仿宋_GB2312" w:cs="仿宋_GB2312"/>
          <w:sz w:val="32"/>
          <w:szCs w:val="32"/>
          <w:lang w:val="en-US" w:eastAsia="zh-CN"/>
        </w:rPr>
        <w:t>展板</w:t>
      </w:r>
      <w:r>
        <w:rPr>
          <w:rFonts w:hint="eastAsia" w:ascii="仿宋_GB2312" w:hAnsi="仿宋_GB2312" w:eastAsia="仿宋_GB2312" w:cs="仿宋_GB2312"/>
          <w:sz w:val="32"/>
          <w:szCs w:val="32"/>
        </w:rPr>
        <w:t>等大力宣传他们的事迹，充分发挥优秀学生、优秀寝室和优秀班集体在学风建设中的榜样示范作用，在全院营造“人人讲学习，班班创优良学风”的良好氛围。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（五）丰富课余文化生活，营造健康向上的育人氛围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大力加强校园文化建设，进一步优化育人环境，落地“养优”文化理念和文化内涵，从而营造学习氛围。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开展学习经验交流活动。邀请优秀毕业生就学历晋升、考公务员、就业创业等问题与同专业在校同学进行面对面交流，当面解答低年级同学的疑惑，增进毕业生和在校同学关于学历晋升、考公务员、就业创业等热点、焦点问题的交流，使在校同学在今后的学习、生活当中提早明确目标，做好大学学业生涯规划。同时，通过本次活动使同学们对学院专业就业情况有所了解，引发学生对自身生涯规划方面的思考，及早确定奋斗目标，以便在今后的学习生活中取得更大的成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英语词汇和日常英语100句。为调动学生学习英语的积极性，为自贸港建设贡献力量，举办日常英语100句竞赛，通过比赛使学生“张开嘴”，并在接下来的学习生活中有针对性的加强自己在英语方面的薄弱环节。（学院自选动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辅导员开展“我最喜欢的一本书”好书推介。在所有班级中开展“我最喜欢的一本书”好书推介阅读分享会，营造浓厚的读书氛围。每位同学向全班同学推介一本自己认为比较好的书，讲解读书心得，最后对全班同学推介的书进行统计，选出最受欢迎的书，推介给所有学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广泛开展</w:t>
      </w:r>
      <w:r>
        <w:rPr>
          <w:rFonts w:hint="eastAsia" w:ascii="仿宋_GB2312" w:hAnsi="仿宋_GB2312" w:eastAsia="仿宋_GB2312" w:cs="仿宋_GB2312"/>
          <w:sz w:val="32"/>
          <w:szCs w:val="32"/>
          <w:lang w:val="en-US" w:eastAsia="zh-CN"/>
        </w:rPr>
        <w:t>法制宣传</w:t>
      </w:r>
      <w:r>
        <w:rPr>
          <w:rFonts w:hint="eastAsia" w:ascii="仿宋_GB2312" w:hAnsi="仿宋_GB2312" w:eastAsia="仿宋_GB2312" w:cs="仿宋_GB2312"/>
          <w:sz w:val="32"/>
          <w:szCs w:val="32"/>
        </w:rPr>
        <w:t>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利用主题班会、学院公众号推广、讲座等形式，加强</w:t>
      </w:r>
      <w:r>
        <w:rPr>
          <w:rFonts w:hint="eastAsia" w:ascii="仿宋_GB2312" w:hAnsi="仿宋_GB2312" w:eastAsia="仿宋_GB2312" w:cs="仿宋_GB2312"/>
          <w:sz w:val="32"/>
          <w:szCs w:val="32"/>
        </w:rPr>
        <w:t>学生</w:t>
      </w:r>
      <w:r>
        <w:rPr>
          <w:rFonts w:hint="eastAsia" w:ascii="仿宋_GB2312" w:hAnsi="仿宋_GB2312" w:eastAsia="仿宋_GB2312" w:cs="仿宋_GB2312"/>
          <w:sz w:val="32"/>
          <w:szCs w:val="32"/>
          <w:lang w:val="en-US" w:eastAsia="zh-CN"/>
        </w:rPr>
        <w:t>法制</w:t>
      </w:r>
      <w:r>
        <w:rPr>
          <w:rFonts w:hint="eastAsia" w:ascii="仿宋_GB2312" w:hAnsi="仿宋_GB2312" w:eastAsia="仿宋_GB2312" w:cs="仿宋_GB2312"/>
          <w:sz w:val="32"/>
          <w:szCs w:val="32"/>
        </w:rPr>
        <w:t>安全意识，提高</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rPr>
        <w:t>传销诈骗、金融网贷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消费贷等网络骗局</w:t>
      </w:r>
      <w:r>
        <w:rPr>
          <w:rFonts w:hint="eastAsia" w:ascii="仿宋_GB2312" w:hAnsi="仿宋_GB2312" w:eastAsia="仿宋_GB2312" w:cs="仿宋_GB2312"/>
          <w:sz w:val="32"/>
          <w:szCs w:val="32"/>
        </w:rPr>
        <w:t>的鉴别能力。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开设“宿舍大看台”专栏，每周每栋楼抽检选出2个优秀宿舍，2个最差宿舍，并对宿舍拍照，予以张贴，宣传引导和督促学生建设安全文明的宿舍环境。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w:t>
      </w:r>
      <w:r>
        <w:rPr>
          <w:rFonts w:hint="eastAsia" w:ascii="仿宋_GB2312" w:hAnsi="仿宋_GB2312" w:eastAsia="仿宋_GB2312" w:cs="仿宋_GB2312"/>
          <w:sz w:val="32"/>
          <w:szCs w:val="32"/>
          <w:lang w:val="en-US" w:eastAsia="zh-CN"/>
        </w:rPr>
        <w:t>件</w:t>
      </w:r>
      <w:r>
        <w:rPr>
          <w:rFonts w:hint="eastAsia" w:ascii="仿宋_GB2312" w:hAnsi="仿宋_GB2312" w:eastAsia="仿宋_GB2312" w:cs="仿宋_GB2312"/>
          <w:sz w:val="32"/>
          <w:szCs w:val="32"/>
        </w:rPr>
        <w:t>：学风督导检查登记表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学生处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2021年4月14日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both"/>
        <w:rPr>
          <w:b/>
          <w:bCs/>
          <w:sz w:val="28"/>
          <w:szCs w:val="28"/>
        </w:rPr>
        <w:sectPr>
          <w:footerReference r:id="rId5" w:type="first"/>
          <w:footerReference r:id="rId3" w:type="default"/>
          <w:footerReference r:id="rId4" w:type="even"/>
          <w:pgSz w:w="11906" w:h="16838"/>
          <w:pgMar w:top="1440" w:right="1800" w:bottom="1440" w:left="1800" w:header="851" w:footer="992" w:gutter="0"/>
          <w:pgNumType w:fmt="decimal" w:start="1"/>
          <w:cols w:space="425" w:num="1"/>
          <w:docGrid w:type="lines" w:linePitch="312" w:charSpace="0"/>
        </w:sectPr>
      </w:pP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学风督导检查记录表</w:t>
      </w:r>
    </w:p>
    <w:p>
      <w:pPr>
        <w:rPr>
          <w:rFonts w:hint="default" w:eastAsiaTheme="minorEastAsia"/>
          <w:sz w:val="28"/>
          <w:szCs w:val="28"/>
          <w:lang w:val="en-US" w:eastAsia="zh-CN"/>
        </w:rPr>
      </w:pPr>
      <w:r>
        <w:rPr>
          <w:rFonts w:hint="eastAsia"/>
          <w:sz w:val="28"/>
          <w:szCs w:val="28"/>
        </w:rPr>
        <w:t>检查时间：</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r>
        <w:rPr>
          <w:rFonts w:hint="eastAsia"/>
          <w:sz w:val="28"/>
          <w:szCs w:val="28"/>
          <w:lang w:val="en-US" w:eastAsia="zh-CN"/>
        </w:rPr>
        <w:t xml:space="preserve">   </w:t>
      </w:r>
    </w:p>
    <w:tbl>
      <w:tblPr>
        <w:tblStyle w:val="7"/>
        <w:tblW w:w="0" w:type="auto"/>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998"/>
        <w:gridCol w:w="1162"/>
        <w:gridCol w:w="1110"/>
        <w:gridCol w:w="825"/>
        <w:gridCol w:w="1170"/>
        <w:gridCol w:w="465"/>
        <w:gridCol w:w="510"/>
        <w:gridCol w:w="510"/>
        <w:gridCol w:w="615"/>
        <w:gridCol w:w="1515"/>
        <w:gridCol w:w="705"/>
        <w:gridCol w:w="1305"/>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467" w:type="dxa"/>
            <w:vMerge w:val="restart"/>
            <w:vAlign w:val="center"/>
          </w:tcPr>
          <w:p>
            <w:pPr>
              <w:jc w:val="center"/>
              <w:rPr>
                <w:sz w:val="18"/>
                <w:szCs w:val="18"/>
              </w:rPr>
            </w:pPr>
            <w:r>
              <w:rPr>
                <w:sz w:val="18"/>
                <w:szCs w:val="18"/>
              </w:rPr>
              <w:t>教学地点</w:t>
            </w:r>
          </w:p>
        </w:tc>
        <w:tc>
          <w:tcPr>
            <w:tcW w:w="998" w:type="dxa"/>
            <w:vMerge w:val="restart"/>
            <w:vAlign w:val="center"/>
          </w:tcPr>
          <w:p>
            <w:pPr>
              <w:jc w:val="both"/>
              <w:rPr>
                <w:rFonts w:hint="eastAsia" w:eastAsiaTheme="minorEastAsia"/>
                <w:sz w:val="18"/>
                <w:szCs w:val="18"/>
                <w:lang w:val="en-US" w:eastAsia="zh-CN"/>
              </w:rPr>
            </w:pPr>
            <w:r>
              <w:rPr>
                <w:rFonts w:hint="eastAsia"/>
                <w:sz w:val="18"/>
                <w:szCs w:val="18"/>
                <w:lang w:val="en-US" w:eastAsia="zh-CN"/>
              </w:rPr>
              <w:t>检查时间</w:t>
            </w:r>
          </w:p>
        </w:tc>
        <w:tc>
          <w:tcPr>
            <w:tcW w:w="1162" w:type="dxa"/>
            <w:vMerge w:val="restart"/>
            <w:vAlign w:val="center"/>
          </w:tcPr>
          <w:p>
            <w:pPr>
              <w:jc w:val="both"/>
              <w:rPr>
                <w:sz w:val="18"/>
                <w:szCs w:val="18"/>
              </w:rPr>
            </w:pPr>
            <w:r>
              <w:rPr>
                <w:sz w:val="18"/>
                <w:szCs w:val="18"/>
              </w:rPr>
              <w:t>班级</w:t>
            </w:r>
            <w:r>
              <w:rPr>
                <w:rFonts w:hint="eastAsia"/>
                <w:sz w:val="18"/>
                <w:szCs w:val="18"/>
              </w:rPr>
              <w:t>（含级、专业、班级）</w:t>
            </w:r>
          </w:p>
        </w:tc>
        <w:tc>
          <w:tcPr>
            <w:tcW w:w="1110" w:type="dxa"/>
            <w:vMerge w:val="restart"/>
            <w:vAlign w:val="center"/>
          </w:tcPr>
          <w:p>
            <w:pPr>
              <w:jc w:val="center"/>
              <w:rPr>
                <w:sz w:val="18"/>
                <w:szCs w:val="18"/>
              </w:rPr>
            </w:pPr>
            <w:r>
              <w:rPr>
                <w:sz w:val="18"/>
                <w:szCs w:val="18"/>
              </w:rPr>
              <w:t>课程名称</w:t>
            </w:r>
          </w:p>
        </w:tc>
        <w:tc>
          <w:tcPr>
            <w:tcW w:w="1995" w:type="dxa"/>
            <w:gridSpan w:val="2"/>
            <w:vAlign w:val="center"/>
          </w:tcPr>
          <w:p>
            <w:pPr>
              <w:jc w:val="center"/>
              <w:rPr>
                <w:sz w:val="18"/>
                <w:szCs w:val="18"/>
              </w:rPr>
            </w:pPr>
            <w:r>
              <w:rPr>
                <w:sz w:val="18"/>
                <w:szCs w:val="18"/>
              </w:rPr>
              <w:t>教师情况</w:t>
            </w:r>
          </w:p>
        </w:tc>
        <w:tc>
          <w:tcPr>
            <w:tcW w:w="3615" w:type="dxa"/>
            <w:gridSpan w:val="5"/>
            <w:vAlign w:val="center"/>
          </w:tcPr>
          <w:p>
            <w:pPr>
              <w:jc w:val="center"/>
              <w:rPr>
                <w:sz w:val="18"/>
                <w:szCs w:val="18"/>
              </w:rPr>
            </w:pPr>
            <w:r>
              <w:rPr>
                <w:sz w:val="18"/>
                <w:szCs w:val="18"/>
              </w:rPr>
              <w:t>学生出勤情况</w:t>
            </w:r>
          </w:p>
        </w:tc>
        <w:tc>
          <w:tcPr>
            <w:tcW w:w="2010" w:type="dxa"/>
            <w:gridSpan w:val="2"/>
            <w:vAlign w:val="center"/>
          </w:tcPr>
          <w:p>
            <w:pPr>
              <w:jc w:val="center"/>
              <w:rPr>
                <w:sz w:val="18"/>
                <w:szCs w:val="18"/>
              </w:rPr>
            </w:pPr>
            <w:r>
              <w:rPr>
                <w:sz w:val="18"/>
                <w:szCs w:val="18"/>
              </w:rPr>
              <w:t>课堂情况</w:t>
            </w:r>
          </w:p>
        </w:tc>
        <w:tc>
          <w:tcPr>
            <w:tcW w:w="1258" w:type="dxa"/>
            <w:vMerge w:val="restart"/>
            <w:vAlign w:val="center"/>
          </w:tcPr>
          <w:p>
            <w:pPr>
              <w:jc w:val="center"/>
              <w:rPr>
                <w:sz w:val="18"/>
                <w:szCs w:val="18"/>
              </w:rPr>
            </w:pPr>
            <w:r>
              <w:rPr>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67" w:type="dxa"/>
            <w:vMerge w:val="continue"/>
          </w:tcPr>
          <w:p>
            <w:pPr>
              <w:rPr>
                <w:sz w:val="18"/>
                <w:szCs w:val="18"/>
              </w:rPr>
            </w:pPr>
          </w:p>
        </w:tc>
        <w:tc>
          <w:tcPr>
            <w:tcW w:w="998" w:type="dxa"/>
            <w:vMerge w:val="continue"/>
          </w:tcPr>
          <w:p>
            <w:pPr>
              <w:rPr>
                <w:sz w:val="18"/>
                <w:szCs w:val="18"/>
              </w:rPr>
            </w:pPr>
          </w:p>
        </w:tc>
        <w:tc>
          <w:tcPr>
            <w:tcW w:w="1162" w:type="dxa"/>
            <w:vMerge w:val="continue"/>
          </w:tcPr>
          <w:p>
            <w:pPr>
              <w:rPr>
                <w:sz w:val="18"/>
                <w:szCs w:val="18"/>
              </w:rPr>
            </w:pPr>
          </w:p>
        </w:tc>
        <w:tc>
          <w:tcPr>
            <w:tcW w:w="1110" w:type="dxa"/>
            <w:vMerge w:val="continue"/>
          </w:tcPr>
          <w:p>
            <w:pPr>
              <w:rPr>
                <w:sz w:val="18"/>
                <w:szCs w:val="18"/>
              </w:rPr>
            </w:pPr>
          </w:p>
        </w:tc>
        <w:tc>
          <w:tcPr>
            <w:tcW w:w="825" w:type="dxa"/>
            <w:vMerge w:val="restart"/>
            <w:vAlign w:val="center"/>
          </w:tcPr>
          <w:p>
            <w:pPr>
              <w:jc w:val="center"/>
              <w:rPr>
                <w:sz w:val="18"/>
                <w:szCs w:val="18"/>
              </w:rPr>
            </w:pPr>
            <w:r>
              <w:rPr>
                <w:sz w:val="18"/>
                <w:szCs w:val="18"/>
              </w:rPr>
              <w:t>姓名</w:t>
            </w:r>
          </w:p>
        </w:tc>
        <w:tc>
          <w:tcPr>
            <w:tcW w:w="1170" w:type="dxa"/>
            <w:vMerge w:val="restart"/>
            <w:vAlign w:val="center"/>
          </w:tcPr>
          <w:p>
            <w:pPr>
              <w:jc w:val="center"/>
              <w:rPr>
                <w:sz w:val="18"/>
                <w:szCs w:val="18"/>
              </w:rPr>
            </w:pPr>
            <w:r>
              <w:rPr>
                <w:sz w:val="18"/>
                <w:szCs w:val="18"/>
              </w:rPr>
              <w:t>是否按时上课</w:t>
            </w:r>
            <w:r>
              <w:rPr>
                <w:rFonts w:hint="eastAsia"/>
                <w:sz w:val="18"/>
                <w:szCs w:val="18"/>
              </w:rPr>
              <w:t>、</w:t>
            </w:r>
            <w:r>
              <w:rPr>
                <w:sz w:val="18"/>
                <w:szCs w:val="18"/>
              </w:rPr>
              <w:t>课堂情况如何</w:t>
            </w:r>
          </w:p>
        </w:tc>
        <w:tc>
          <w:tcPr>
            <w:tcW w:w="465" w:type="dxa"/>
            <w:vMerge w:val="restart"/>
            <w:vAlign w:val="center"/>
          </w:tcPr>
          <w:p>
            <w:pPr>
              <w:jc w:val="center"/>
              <w:rPr>
                <w:sz w:val="18"/>
                <w:szCs w:val="18"/>
              </w:rPr>
            </w:pPr>
            <w:r>
              <w:rPr>
                <w:sz w:val="18"/>
                <w:szCs w:val="18"/>
              </w:rPr>
              <w:t>应到</w:t>
            </w:r>
          </w:p>
        </w:tc>
        <w:tc>
          <w:tcPr>
            <w:tcW w:w="510" w:type="dxa"/>
            <w:vMerge w:val="restart"/>
            <w:vAlign w:val="center"/>
          </w:tcPr>
          <w:p>
            <w:pPr>
              <w:jc w:val="center"/>
              <w:rPr>
                <w:sz w:val="18"/>
                <w:szCs w:val="18"/>
              </w:rPr>
            </w:pPr>
            <w:r>
              <w:rPr>
                <w:sz w:val="18"/>
                <w:szCs w:val="18"/>
              </w:rPr>
              <w:t>实到</w:t>
            </w:r>
          </w:p>
        </w:tc>
        <w:tc>
          <w:tcPr>
            <w:tcW w:w="510" w:type="dxa"/>
            <w:vMerge w:val="restart"/>
            <w:vAlign w:val="center"/>
          </w:tcPr>
          <w:p>
            <w:pPr>
              <w:jc w:val="center"/>
              <w:rPr>
                <w:sz w:val="18"/>
                <w:szCs w:val="18"/>
              </w:rPr>
            </w:pPr>
            <w:r>
              <w:rPr>
                <w:sz w:val="18"/>
                <w:szCs w:val="18"/>
              </w:rPr>
              <w:t>请假</w:t>
            </w:r>
          </w:p>
        </w:tc>
        <w:tc>
          <w:tcPr>
            <w:tcW w:w="2130" w:type="dxa"/>
            <w:gridSpan w:val="2"/>
            <w:vAlign w:val="center"/>
          </w:tcPr>
          <w:p>
            <w:pPr>
              <w:jc w:val="center"/>
              <w:rPr>
                <w:sz w:val="18"/>
                <w:szCs w:val="18"/>
              </w:rPr>
            </w:pPr>
            <w:r>
              <w:rPr>
                <w:sz w:val="18"/>
                <w:szCs w:val="18"/>
              </w:rPr>
              <w:t>缺情</w:t>
            </w:r>
            <w:r>
              <w:rPr>
                <w:rFonts w:hint="eastAsia"/>
                <w:sz w:val="18"/>
                <w:szCs w:val="18"/>
              </w:rPr>
              <w:t>、</w:t>
            </w:r>
            <w:r>
              <w:rPr>
                <w:sz w:val="18"/>
                <w:szCs w:val="18"/>
              </w:rPr>
              <w:t>迟到</w:t>
            </w:r>
            <w:r>
              <w:rPr>
                <w:rFonts w:hint="eastAsia"/>
                <w:sz w:val="18"/>
                <w:szCs w:val="18"/>
              </w:rPr>
              <w:t>、</w:t>
            </w:r>
            <w:r>
              <w:rPr>
                <w:sz w:val="18"/>
                <w:szCs w:val="18"/>
              </w:rPr>
              <w:t>早退</w:t>
            </w:r>
            <w:r>
              <w:rPr>
                <w:rFonts w:hint="eastAsia"/>
                <w:sz w:val="18"/>
                <w:szCs w:val="18"/>
              </w:rPr>
              <w:t>、</w:t>
            </w:r>
            <w:r>
              <w:rPr>
                <w:sz w:val="18"/>
                <w:szCs w:val="18"/>
              </w:rPr>
              <w:t>中途离开等</w:t>
            </w:r>
          </w:p>
        </w:tc>
        <w:tc>
          <w:tcPr>
            <w:tcW w:w="2010" w:type="dxa"/>
            <w:gridSpan w:val="2"/>
            <w:vAlign w:val="center"/>
          </w:tcPr>
          <w:p>
            <w:pPr>
              <w:jc w:val="center"/>
              <w:rPr>
                <w:sz w:val="18"/>
                <w:szCs w:val="18"/>
              </w:rPr>
            </w:pPr>
            <w:r>
              <w:rPr>
                <w:sz w:val="18"/>
                <w:szCs w:val="18"/>
              </w:rPr>
              <w:t>睡觉</w:t>
            </w:r>
            <w:r>
              <w:rPr>
                <w:rFonts w:hint="eastAsia"/>
                <w:sz w:val="18"/>
                <w:szCs w:val="18"/>
              </w:rPr>
              <w:t>、</w:t>
            </w:r>
            <w:r>
              <w:rPr>
                <w:sz w:val="18"/>
                <w:szCs w:val="18"/>
              </w:rPr>
              <w:t>玩手机</w:t>
            </w:r>
            <w:r>
              <w:rPr>
                <w:rFonts w:hint="eastAsia"/>
                <w:sz w:val="18"/>
                <w:szCs w:val="18"/>
              </w:rPr>
              <w:t>、</w:t>
            </w:r>
            <w:r>
              <w:rPr>
                <w:sz w:val="18"/>
                <w:szCs w:val="18"/>
              </w:rPr>
              <w:t>吃东西</w:t>
            </w:r>
            <w:r>
              <w:rPr>
                <w:rFonts w:hint="eastAsia"/>
                <w:sz w:val="18"/>
                <w:szCs w:val="18"/>
              </w:rPr>
              <w:t>、</w:t>
            </w:r>
            <w:r>
              <w:rPr>
                <w:sz w:val="18"/>
                <w:szCs w:val="18"/>
              </w:rPr>
              <w:t>交头接耳</w:t>
            </w:r>
            <w:r>
              <w:rPr>
                <w:rFonts w:hint="eastAsia"/>
                <w:sz w:val="18"/>
                <w:szCs w:val="18"/>
              </w:rPr>
              <w:t>、</w:t>
            </w:r>
            <w:r>
              <w:rPr>
                <w:sz w:val="18"/>
                <w:szCs w:val="18"/>
              </w:rPr>
              <w:t>随意走动</w:t>
            </w:r>
            <w:r>
              <w:rPr>
                <w:rFonts w:hint="eastAsia"/>
                <w:sz w:val="18"/>
                <w:szCs w:val="18"/>
              </w:rPr>
              <w:t>、</w:t>
            </w:r>
            <w:r>
              <w:rPr>
                <w:sz w:val="18"/>
                <w:szCs w:val="18"/>
              </w:rPr>
              <w:t>无理取闹等</w:t>
            </w:r>
          </w:p>
        </w:tc>
        <w:tc>
          <w:tcPr>
            <w:tcW w:w="1258" w:type="dxa"/>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7" w:type="dxa"/>
            <w:vMerge w:val="continue"/>
          </w:tcPr>
          <w:p>
            <w:pPr>
              <w:rPr>
                <w:sz w:val="18"/>
                <w:szCs w:val="18"/>
              </w:rPr>
            </w:pPr>
          </w:p>
        </w:tc>
        <w:tc>
          <w:tcPr>
            <w:tcW w:w="998" w:type="dxa"/>
            <w:vMerge w:val="continue"/>
          </w:tcPr>
          <w:p>
            <w:pPr>
              <w:rPr>
                <w:sz w:val="18"/>
                <w:szCs w:val="18"/>
              </w:rPr>
            </w:pPr>
          </w:p>
        </w:tc>
        <w:tc>
          <w:tcPr>
            <w:tcW w:w="1162" w:type="dxa"/>
            <w:vMerge w:val="continue"/>
          </w:tcPr>
          <w:p>
            <w:pPr>
              <w:rPr>
                <w:sz w:val="18"/>
                <w:szCs w:val="18"/>
              </w:rPr>
            </w:pPr>
          </w:p>
        </w:tc>
        <w:tc>
          <w:tcPr>
            <w:tcW w:w="1110" w:type="dxa"/>
            <w:vMerge w:val="continue"/>
          </w:tcPr>
          <w:p>
            <w:pPr>
              <w:rPr>
                <w:sz w:val="18"/>
                <w:szCs w:val="18"/>
              </w:rPr>
            </w:pPr>
          </w:p>
        </w:tc>
        <w:tc>
          <w:tcPr>
            <w:tcW w:w="825" w:type="dxa"/>
            <w:vMerge w:val="continue"/>
            <w:vAlign w:val="center"/>
          </w:tcPr>
          <w:p>
            <w:pPr>
              <w:jc w:val="center"/>
              <w:rPr>
                <w:sz w:val="18"/>
                <w:szCs w:val="18"/>
              </w:rPr>
            </w:pPr>
          </w:p>
        </w:tc>
        <w:tc>
          <w:tcPr>
            <w:tcW w:w="1170" w:type="dxa"/>
            <w:vMerge w:val="continue"/>
            <w:vAlign w:val="center"/>
          </w:tcPr>
          <w:p>
            <w:pPr>
              <w:jc w:val="center"/>
              <w:rPr>
                <w:sz w:val="18"/>
                <w:szCs w:val="18"/>
              </w:rPr>
            </w:pPr>
          </w:p>
        </w:tc>
        <w:tc>
          <w:tcPr>
            <w:tcW w:w="465" w:type="dxa"/>
            <w:vMerge w:val="continue"/>
            <w:vAlign w:val="center"/>
          </w:tcPr>
          <w:p>
            <w:pPr>
              <w:jc w:val="center"/>
              <w:rPr>
                <w:sz w:val="18"/>
                <w:szCs w:val="18"/>
              </w:rPr>
            </w:pPr>
          </w:p>
        </w:tc>
        <w:tc>
          <w:tcPr>
            <w:tcW w:w="510" w:type="dxa"/>
            <w:vMerge w:val="continue"/>
            <w:vAlign w:val="center"/>
          </w:tcPr>
          <w:p>
            <w:pPr>
              <w:jc w:val="center"/>
              <w:rPr>
                <w:sz w:val="18"/>
                <w:szCs w:val="18"/>
              </w:rPr>
            </w:pPr>
          </w:p>
        </w:tc>
        <w:tc>
          <w:tcPr>
            <w:tcW w:w="510" w:type="dxa"/>
            <w:vMerge w:val="continue"/>
            <w:vAlign w:val="center"/>
          </w:tcPr>
          <w:p>
            <w:pPr>
              <w:jc w:val="center"/>
              <w:rPr>
                <w:sz w:val="18"/>
                <w:szCs w:val="18"/>
              </w:rPr>
            </w:pPr>
          </w:p>
        </w:tc>
        <w:tc>
          <w:tcPr>
            <w:tcW w:w="615" w:type="dxa"/>
            <w:vAlign w:val="center"/>
          </w:tcPr>
          <w:p>
            <w:pPr>
              <w:jc w:val="center"/>
              <w:rPr>
                <w:sz w:val="18"/>
                <w:szCs w:val="18"/>
              </w:rPr>
            </w:pPr>
            <w:r>
              <w:rPr>
                <w:sz w:val="18"/>
                <w:szCs w:val="18"/>
              </w:rPr>
              <w:t>人数</w:t>
            </w:r>
          </w:p>
        </w:tc>
        <w:tc>
          <w:tcPr>
            <w:tcW w:w="1515" w:type="dxa"/>
            <w:vAlign w:val="center"/>
          </w:tcPr>
          <w:p>
            <w:pPr>
              <w:jc w:val="center"/>
              <w:rPr>
                <w:sz w:val="18"/>
                <w:szCs w:val="18"/>
              </w:rPr>
            </w:pPr>
            <w:r>
              <w:rPr>
                <w:sz w:val="18"/>
                <w:szCs w:val="18"/>
              </w:rPr>
              <w:t>名单</w:t>
            </w:r>
            <w:r>
              <w:rPr>
                <w:rFonts w:hint="eastAsia"/>
                <w:sz w:val="18"/>
                <w:szCs w:val="18"/>
              </w:rPr>
              <w:t>（附情况）</w:t>
            </w:r>
          </w:p>
        </w:tc>
        <w:tc>
          <w:tcPr>
            <w:tcW w:w="705" w:type="dxa"/>
            <w:vAlign w:val="center"/>
          </w:tcPr>
          <w:p>
            <w:pPr>
              <w:jc w:val="center"/>
              <w:rPr>
                <w:sz w:val="18"/>
                <w:szCs w:val="18"/>
              </w:rPr>
            </w:pPr>
            <w:r>
              <w:rPr>
                <w:sz w:val="18"/>
                <w:szCs w:val="18"/>
              </w:rPr>
              <w:t>人数</w:t>
            </w:r>
          </w:p>
        </w:tc>
        <w:tc>
          <w:tcPr>
            <w:tcW w:w="1305" w:type="dxa"/>
            <w:vAlign w:val="center"/>
          </w:tcPr>
          <w:p>
            <w:pPr>
              <w:jc w:val="center"/>
              <w:rPr>
                <w:sz w:val="18"/>
                <w:szCs w:val="18"/>
              </w:rPr>
            </w:pPr>
            <w:r>
              <w:rPr>
                <w:sz w:val="18"/>
                <w:szCs w:val="18"/>
              </w:rPr>
              <w:t>名单</w:t>
            </w:r>
          </w:p>
        </w:tc>
        <w:tc>
          <w:tcPr>
            <w:tcW w:w="1258" w:type="dxa"/>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467" w:type="dxa"/>
          </w:tcPr>
          <w:p>
            <w:pPr>
              <w:rPr>
                <w:sz w:val="28"/>
                <w:szCs w:val="28"/>
              </w:rPr>
            </w:pPr>
          </w:p>
        </w:tc>
        <w:tc>
          <w:tcPr>
            <w:tcW w:w="998" w:type="dxa"/>
          </w:tcPr>
          <w:p>
            <w:pPr>
              <w:rPr>
                <w:sz w:val="28"/>
                <w:szCs w:val="28"/>
              </w:rPr>
            </w:pPr>
          </w:p>
        </w:tc>
        <w:tc>
          <w:tcPr>
            <w:tcW w:w="1162" w:type="dxa"/>
          </w:tcPr>
          <w:p>
            <w:pPr>
              <w:rPr>
                <w:sz w:val="28"/>
                <w:szCs w:val="28"/>
              </w:rPr>
            </w:pPr>
          </w:p>
        </w:tc>
        <w:tc>
          <w:tcPr>
            <w:tcW w:w="1110" w:type="dxa"/>
          </w:tcPr>
          <w:p>
            <w:pPr>
              <w:rPr>
                <w:sz w:val="28"/>
                <w:szCs w:val="28"/>
              </w:rPr>
            </w:pPr>
          </w:p>
        </w:tc>
        <w:tc>
          <w:tcPr>
            <w:tcW w:w="825" w:type="dxa"/>
            <w:vAlign w:val="center"/>
          </w:tcPr>
          <w:p>
            <w:pPr>
              <w:jc w:val="center"/>
              <w:rPr>
                <w:sz w:val="28"/>
                <w:szCs w:val="28"/>
              </w:rPr>
            </w:pPr>
          </w:p>
        </w:tc>
        <w:tc>
          <w:tcPr>
            <w:tcW w:w="1170" w:type="dxa"/>
            <w:vAlign w:val="center"/>
          </w:tcPr>
          <w:p>
            <w:pPr>
              <w:jc w:val="center"/>
              <w:rPr>
                <w:sz w:val="28"/>
                <w:szCs w:val="28"/>
              </w:rPr>
            </w:pPr>
          </w:p>
        </w:tc>
        <w:tc>
          <w:tcPr>
            <w:tcW w:w="465" w:type="dxa"/>
            <w:vAlign w:val="center"/>
          </w:tcPr>
          <w:p>
            <w:pPr>
              <w:jc w:val="center"/>
              <w:rPr>
                <w:sz w:val="28"/>
                <w:szCs w:val="28"/>
              </w:rPr>
            </w:pPr>
          </w:p>
        </w:tc>
        <w:tc>
          <w:tcPr>
            <w:tcW w:w="510" w:type="dxa"/>
            <w:vAlign w:val="center"/>
          </w:tcPr>
          <w:p>
            <w:pPr>
              <w:jc w:val="center"/>
              <w:rPr>
                <w:sz w:val="28"/>
                <w:szCs w:val="28"/>
              </w:rPr>
            </w:pPr>
          </w:p>
        </w:tc>
        <w:tc>
          <w:tcPr>
            <w:tcW w:w="510" w:type="dxa"/>
            <w:vAlign w:val="center"/>
          </w:tcPr>
          <w:p>
            <w:pPr>
              <w:jc w:val="center"/>
              <w:rPr>
                <w:sz w:val="28"/>
                <w:szCs w:val="28"/>
              </w:rPr>
            </w:pPr>
          </w:p>
        </w:tc>
        <w:tc>
          <w:tcPr>
            <w:tcW w:w="615" w:type="dxa"/>
            <w:vAlign w:val="center"/>
          </w:tcPr>
          <w:p>
            <w:pPr>
              <w:jc w:val="center"/>
              <w:rPr>
                <w:sz w:val="28"/>
                <w:szCs w:val="28"/>
              </w:rPr>
            </w:pPr>
          </w:p>
        </w:tc>
        <w:tc>
          <w:tcPr>
            <w:tcW w:w="1515" w:type="dxa"/>
            <w:vAlign w:val="center"/>
          </w:tcPr>
          <w:p>
            <w:pPr>
              <w:jc w:val="center"/>
              <w:rPr>
                <w:sz w:val="28"/>
                <w:szCs w:val="28"/>
              </w:rPr>
            </w:pPr>
          </w:p>
        </w:tc>
        <w:tc>
          <w:tcPr>
            <w:tcW w:w="705" w:type="dxa"/>
            <w:vAlign w:val="center"/>
          </w:tcPr>
          <w:p>
            <w:pPr>
              <w:jc w:val="center"/>
              <w:rPr>
                <w:sz w:val="28"/>
                <w:szCs w:val="28"/>
              </w:rPr>
            </w:pPr>
          </w:p>
        </w:tc>
        <w:tc>
          <w:tcPr>
            <w:tcW w:w="1305" w:type="dxa"/>
            <w:vAlign w:val="center"/>
          </w:tcPr>
          <w:p>
            <w:pPr>
              <w:jc w:val="center"/>
              <w:rPr>
                <w:sz w:val="28"/>
                <w:szCs w:val="28"/>
              </w:rPr>
            </w:pPr>
          </w:p>
        </w:tc>
        <w:tc>
          <w:tcPr>
            <w:tcW w:w="1258"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467" w:type="dxa"/>
          </w:tcPr>
          <w:p>
            <w:pPr>
              <w:rPr>
                <w:sz w:val="28"/>
                <w:szCs w:val="28"/>
              </w:rPr>
            </w:pPr>
          </w:p>
        </w:tc>
        <w:tc>
          <w:tcPr>
            <w:tcW w:w="998" w:type="dxa"/>
          </w:tcPr>
          <w:p>
            <w:pPr>
              <w:rPr>
                <w:sz w:val="28"/>
                <w:szCs w:val="28"/>
              </w:rPr>
            </w:pPr>
          </w:p>
        </w:tc>
        <w:tc>
          <w:tcPr>
            <w:tcW w:w="1162" w:type="dxa"/>
          </w:tcPr>
          <w:p>
            <w:pPr>
              <w:rPr>
                <w:sz w:val="28"/>
                <w:szCs w:val="28"/>
              </w:rPr>
            </w:pPr>
          </w:p>
        </w:tc>
        <w:tc>
          <w:tcPr>
            <w:tcW w:w="1110" w:type="dxa"/>
          </w:tcPr>
          <w:p>
            <w:pPr>
              <w:rPr>
                <w:sz w:val="28"/>
                <w:szCs w:val="28"/>
              </w:rPr>
            </w:pPr>
          </w:p>
        </w:tc>
        <w:tc>
          <w:tcPr>
            <w:tcW w:w="825" w:type="dxa"/>
          </w:tcPr>
          <w:p>
            <w:pPr>
              <w:rPr>
                <w:sz w:val="28"/>
                <w:szCs w:val="28"/>
              </w:rPr>
            </w:pPr>
          </w:p>
        </w:tc>
        <w:tc>
          <w:tcPr>
            <w:tcW w:w="1170" w:type="dxa"/>
          </w:tcPr>
          <w:p>
            <w:pPr>
              <w:rPr>
                <w:sz w:val="28"/>
                <w:szCs w:val="28"/>
              </w:rPr>
            </w:pPr>
          </w:p>
        </w:tc>
        <w:tc>
          <w:tcPr>
            <w:tcW w:w="465" w:type="dxa"/>
          </w:tcPr>
          <w:p>
            <w:pPr>
              <w:rPr>
                <w:sz w:val="28"/>
                <w:szCs w:val="28"/>
              </w:rPr>
            </w:pPr>
          </w:p>
        </w:tc>
        <w:tc>
          <w:tcPr>
            <w:tcW w:w="510" w:type="dxa"/>
          </w:tcPr>
          <w:p>
            <w:pPr>
              <w:rPr>
                <w:sz w:val="28"/>
                <w:szCs w:val="28"/>
              </w:rPr>
            </w:pPr>
          </w:p>
        </w:tc>
        <w:tc>
          <w:tcPr>
            <w:tcW w:w="510" w:type="dxa"/>
          </w:tcPr>
          <w:p>
            <w:pPr>
              <w:rPr>
                <w:sz w:val="28"/>
                <w:szCs w:val="28"/>
              </w:rPr>
            </w:pPr>
          </w:p>
        </w:tc>
        <w:tc>
          <w:tcPr>
            <w:tcW w:w="615" w:type="dxa"/>
          </w:tcPr>
          <w:p>
            <w:pPr>
              <w:rPr>
                <w:sz w:val="28"/>
                <w:szCs w:val="28"/>
              </w:rPr>
            </w:pPr>
          </w:p>
        </w:tc>
        <w:tc>
          <w:tcPr>
            <w:tcW w:w="1515" w:type="dxa"/>
          </w:tcPr>
          <w:p>
            <w:pPr>
              <w:rPr>
                <w:sz w:val="28"/>
                <w:szCs w:val="28"/>
              </w:rPr>
            </w:pPr>
          </w:p>
        </w:tc>
        <w:tc>
          <w:tcPr>
            <w:tcW w:w="705" w:type="dxa"/>
          </w:tcPr>
          <w:p>
            <w:pPr>
              <w:rPr>
                <w:sz w:val="28"/>
                <w:szCs w:val="28"/>
              </w:rPr>
            </w:pPr>
          </w:p>
        </w:tc>
        <w:tc>
          <w:tcPr>
            <w:tcW w:w="1305" w:type="dxa"/>
          </w:tcPr>
          <w:p>
            <w:pPr>
              <w:rPr>
                <w:sz w:val="28"/>
                <w:szCs w:val="28"/>
              </w:rPr>
            </w:pPr>
          </w:p>
        </w:tc>
        <w:tc>
          <w:tcPr>
            <w:tcW w:w="1258"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467" w:type="dxa"/>
          </w:tcPr>
          <w:p>
            <w:pPr>
              <w:rPr>
                <w:sz w:val="28"/>
                <w:szCs w:val="28"/>
              </w:rPr>
            </w:pPr>
          </w:p>
        </w:tc>
        <w:tc>
          <w:tcPr>
            <w:tcW w:w="998" w:type="dxa"/>
          </w:tcPr>
          <w:p>
            <w:pPr>
              <w:rPr>
                <w:sz w:val="28"/>
                <w:szCs w:val="28"/>
              </w:rPr>
            </w:pPr>
          </w:p>
        </w:tc>
        <w:tc>
          <w:tcPr>
            <w:tcW w:w="1162" w:type="dxa"/>
          </w:tcPr>
          <w:p>
            <w:pPr>
              <w:rPr>
                <w:sz w:val="28"/>
                <w:szCs w:val="28"/>
              </w:rPr>
            </w:pPr>
          </w:p>
        </w:tc>
        <w:tc>
          <w:tcPr>
            <w:tcW w:w="1110" w:type="dxa"/>
          </w:tcPr>
          <w:p>
            <w:pPr>
              <w:rPr>
                <w:sz w:val="28"/>
                <w:szCs w:val="28"/>
              </w:rPr>
            </w:pPr>
          </w:p>
        </w:tc>
        <w:tc>
          <w:tcPr>
            <w:tcW w:w="825" w:type="dxa"/>
          </w:tcPr>
          <w:p>
            <w:pPr>
              <w:rPr>
                <w:sz w:val="28"/>
                <w:szCs w:val="28"/>
              </w:rPr>
            </w:pPr>
          </w:p>
        </w:tc>
        <w:tc>
          <w:tcPr>
            <w:tcW w:w="1170" w:type="dxa"/>
          </w:tcPr>
          <w:p>
            <w:pPr>
              <w:rPr>
                <w:sz w:val="28"/>
                <w:szCs w:val="28"/>
              </w:rPr>
            </w:pPr>
          </w:p>
        </w:tc>
        <w:tc>
          <w:tcPr>
            <w:tcW w:w="465" w:type="dxa"/>
          </w:tcPr>
          <w:p>
            <w:pPr>
              <w:rPr>
                <w:sz w:val="28"/>
                <w:szCs w:val="28"/>
              </w:rPr>
            </w:pPr>
          </w:p>
        </w:tc>
        <w:tc>
          <w:tcPr>
            <w:tcW w:w="510" w:type="dxa"/>
          </w:tcPr>
          <w:p>
            <w:pPr>
              <w:rPr>
                <w:sz w:val="28"/>
                <w:szCs w:val="28"/>
              </w:rPr>
            </w:pPr>
          </w:p>
        </w:tc>
        <w:tc>
          <w:tcPr>
            <w:tcW w:w="510" w:type="dxa"/>
          </w:tcPr>
          <w:p>
            <w:pPr>
              <w:rPr>
                <w:sz w:val="28"/>
                <w:szCs w:val="28"/>
              </w:rPr>
            </w:pPr>
          </w:p>
        </w:tc>
        <w:tc>
          <w:tcPr>
            <w:tcW w:w="615" w:type="dxa"/>
          </w:tcPr>
          <w:p>
            <w:pPr>
              <w:rPr>
                <w:sz w:val="28"/>
                <w:szCs w:val="28"/>
              </w:rPr>
            </w:pPr>
          </w:p>
        </w:tc>
        <w:tc>
          <w:tcPr>
            <w:tcW w:w="1515" w:type="dxa"/>
          </w:tcPr>
          <w:p>
            <w:pPr>
              <w:rPr>
                <w:sz w:val="28"/>
                <w:szCs w:val="28"/>
              </w:rPr>
            </w:pPr>
          </w:p>
        </w:tc>
        <w:tc>
          <w:tcPr>
            <w:tcW w:w="705" w:type="dxa"/>
          </w:tcPr>
          <w:p>
            <w:pPr>
              <w:rPr>
                <w:sz w:val="28"/>
                <w:szCs w:val="28"/>
              </w:rPr>
            </w:pPr>
          </w:p>
        </w:tc>
        <w:tc>
          <w:tcPr>
            <w:tcW w:w="1305" w:type="dxa"/>
          </w:tcPr>
          <w:p>
            <w:pPr>
              <w:rPr>
                <w:sz w:val="28"/>
                <w:szCs w:val="28"/>
              </w:rPr>
            </w:pPr>
          </w:p>
        </w:tc>
        <w:tc>
          <w:tcPr>
            <w:tcW w:w="1258"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67" w:type="dxa"/>
          </w:tcPr>
          <w:p>
            <w:pPr>
              <w:rPr>
                <w:sz w:val="28"/>
                <w:szCs w:val="28"/>
              </w:rPr>
            </w:pPr>
          </w:p>
        </w:tc>
        <w:tc>
          <w:tcPr>
            <w:tcW w:w="998" w:type="dxa"/>
          </w:tcPr>
          <w:p>
            <w:pPr>
              <w:rPr>
                <w:sz w:val="28"/>
                <w:szCs w:val="28"/>
              </w:rPr>
            </w:pPr>
          </w:p>
        </w:tc>
        <w:tc>
          <w:tcPr>
            <w:tcW w:w="1162" w:type="dxa"/>
          </w:tcPr>
          <w:p>
            <w:pPr>
              <w:rPr>
                <w:sz w:val="28"/>
                <w:szCs w:val="28"/>
              </w:rPr>
            </w:pPr>
          </w:p>
        </w:tc>
        <w:tc>
          <w:tcPr>
            <w:tcW w:w="1110" w:type="dxa"/>
          </w:tcPr>
          <w:p>
            <w:pPr>
              <w:rPr>
                <w:sz w:val="28"/>
                <w:szCs w:val="28"/>
              </w:rPr>
            </w:pPr>
          </w:p>
        </w:tc>
        <w:tc>
          <w:tcPr>
            <w:tcW w:w="825" w:type="dxa"/>
          </w:tcPr>
          <w:p>
            <w:pPr>
              <w:rPr>
                <w:sz w:val="28"/>
                <w:szCs w:val="28"/>
              </w:rPr>
            </w:pPr>
          </w:p>
        </w:tc>
        <w:tc>
          <w:tcPr>
            <w:tcW w:w="1170" w:type="dxa"/>
          </w:tcPr>
          <w:p>
            <w:pPr>
              <w:rPr>
                <w:sz w:val="28"/>
                <w:szCs w:val="28"/>
              </w:rPr>
            </w:pPr>
          </w:p>
        </w:tc>
        <w:tc>
          <w:tcPr>
            <w:tcW w:w="465" w:type="dxa"/>
          </w:tcPr>
          <w:p>
            <w:pPr>
              <w:rPr>
                <w:sz w:val="28"/>
                <w:szCs w:val="28"/>
              </w:rPr>
            </w:pPr>
          </w:p>
        </w:tc>
        <w:tc>
          <w:tcPr>
            <w:tcW w:w="510" w:type="dxa"/>
          </w:tcPr>
          <w:p>
            <w:pPr>
              <w:rPr>
                <w:sz w:val="28"/>
                <w:szCs w:val="28"/>
              </w:rPr>
            </w:pPr>
          </w:p>
        </w:tc>
        <w:tc>
          <w:tcPr>
            <w:tcW w:w="510" w:type="dxa"/>
          </w:tcPr>
          <w:p>
            <w:pPr>
              <w:rPr>
                <w:sz w:val="28"/>
                <w:szCs w:val="28"/>
              </w:rPr>
            </w:pPr>
          </w:p>
        </w:tc>
        <w:tc>
          <w:tcPr>
            <w:tcW w:w="615" w:type="dxa"/>
          </w:tcPr>
          <w:p>
            <w:pPr>
              <w:rPr>
                <w:sz w:val="28"/>
                <w:szCs w:val="28"/>
              </w:rPr>
            </w:pPr>
          </w:p>
        </w:tc>
        <w:tc>
          <w:tcPr>
            <w:tcW w:w="1515" w:type="dxa"/>
          </w:tcPr>
          <w:p>
            <w:pPr>
              <w:rPr>
                <w:sz w:val="28"/>
                <w:szCs w:val="28"/>
              </w:rPr>
            </w:pPr>
          </w:p>
        </w:tc>
        <w:tc>
          <w:tcPr>
            <w:tcW w:w="705" w:type="dxa"/>
          </w:tcPr>
          <w:p>
            <w:pPr>
              <w:rPr>
                <w:sz w:val="28"/>
                <w:szCs w:val="28"/>
              </w:rPr>
            </w:pPr>
          </w:p>
        </w:tc>
        <w:tc>
          <w:tcPr>
            <w:tcW w:w="1305" w:type="dxa"/>
          </w:tcPr>
          <w:p>
            <w:pPr>
              <w:rPr>
                <w:sz w:val="28"/>
                <w:szCs w:val="28"/>
              </w:rPr>
            </w:pPr>
          </w:p>
        </w:tc>
        <w:tc>
          <w:tcPr>
            <w:tcW w:w="1258"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467" w:type="dxa"/>
          </w:tcPr>
          <w:p>
            <w:pPr>
              <w:rPr>
                <w:sz w:val="28"/>
                <w:szCs w:val="28"/>
              </w:rPr>
            </w:pPr>
          </w:p>
        </w:tc>
        <w:tc>
          <w:tcPr>
            <w:tcW w:w="998" w:type="dxa"/>
          </w:tcPr>
          <w:p>
            <w:pPr>
              <w:rPr>
                <w:sz w:val="28"/>
                <w:szCs w:val="28"/>
              </w:rPr>
            </w:pPr>
          </w:p>
        </w:tc>
        <w:tc>
          <w:tcPr>
            <w:tcW w:w="1162" w:type="dxa"/>
          </w:tcPr>
          <w:p>
            <w:pPr>
              <w:rPr>
                <w:sz w:val="28"/>
                <w:szCs w:val="28"/>
              </w:rPr>
            </w:pPr>
          </w:p>
        </w:tc>
        <w:tc>
          <w:tcPr>
            <w:tcW w:w="1110" w:type="dxa"/>
          </w:tcPr>
          <w:p>
            <w:pPr>
              <w:rPr>
                <w:sz w:val="28"/>
                <w:szCs w:val="28"/>
              </w:rPr>
            </w:pPr>
          </w:p>
        </w:tc>
        <w:tc>
          <w:tcPr>
            <w:tcW w:w="825" w:type="dxa"/>
          </w:tcPr>
          <w:p>
            <w:pPr>
              <w:rPr>
                <w:sz w:val="28"/>
                <w:szCs w:val="28"/>
              </w:rPr>
            </w:pPr>
          </w:p>
        </w:tc>
        <w:tc>
          <w:tcPr>
            <w:tcW w:w="1170" w:type="dxa"/>
          </w:tcPr>
          <w:p>
            <w:pPr>
              <w:rPr>
                <w:sz w:val="28"/>
                <w:szCs w:val="28"/>
              </w:rPr>
            </w:pPr>
          </w:p>
        </w:tc>
        <w:tc>
          <w:tcPr>
            <w:tcW w:w="465" w:type="dxa"/>
          </w:tcPr>
          <w:p>
            <w:pPr>
              <w:rPr>
                <w:sz w:val="28"/>
                <w:szCs w:val="28"/>
              </w:rPr>
            </w:pPr>
          </w:p>
        </w:tc>
        <w:tc>
          <w:tcPr>
            <w:tcW w:w="510" w:type="dxa"/>
          </w:tcPr>
          <w:p>
            <w:pPr>
              <w:rPr>
                <w:sz w:val="28"/>
                <w:szCs w:val="28"/>
              </w:rPr>
            </w:pPr>
          </w:p>
        </w:tc>
        <w:tc>
          <w:tcPr>
            <w:tcW w:w="510" w:type="dxa"/>
          </w:tcPr>
          <w:p>
            <w:pPr>
              <w:rPr>
                <w:sz w:val="28"/>
                <w:szCs w:val="28"/>
              </w:rPr>
            </w:pPr>
          </w:p>
        </w:tc>
        <w:tc>
          <w:tcPr>
            <w:tcW w:w="615" w:type="dxa"/>
          </w:tcPr>
          <w:p>
            <w:pPr>
              <w:rPr>
                <w:sz w:val="28"/>
                <w:szCs w:val="28"/>
              </w:rPr>
            </w:pPr>
          </w:p>
        </w:tc>
        <w:tc>
          <w:tcPr>
            <w:tcW w:w="1515" w:type="dxa"/>
          </w:tcPr>
          <w:p>
            <w:pPr>
              <w:rPr>
                <w:sz w:val="28"/>
                <w:szCs w:val="28"/>
              </w:rPr>
            </w:pPr>
          </w:p>
        </w:tc>
        <w:tc>
          <w:tcPr>
            <w:tcW w:w="705" w:type="dxa"/>
          </w:tcPr>
          <w:p>
            <w:pPr>
              <w:rPr>
                <w:sz w:val="28"/>
                <w:szCs w:val="28"/>
              </w:rPr>
            </w:pPr>
          </w:p>
        </w:tc>
        <w:tc>
          <w:tcPr>
            <w:tcW w:w="1305" w:type="dxa"/>
          </w:tcPr>
          <w:p>
            <w:pPr>
              <w:rPr>
                <w:sz w:val="28"/>
                <w:szCs w:val="28"/>
              </w:rPr>
            </w:pPr>
          </w:p>
        </w:tc>
        <w:tc>
          <w:tcPr>
            <w:tcW w:w="1258"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467" w:type="dxa"/>
          </w:tcPr>
          <w:p>
            <w:pPr>
              <w:rPr>
                <w:sz w:val="28"/>
                <w:szCs w:val="28"/>
              </w:rPr>
            </w:pPr>
          </w:p>
        </w:tc>
        <w:tc>
          <w:tcPr>
            <w:tcW w:w="998" w:type="dxa"/>
          </w:tcPr>
          <w:p>
            <w:pPr>
              <w:rPr>
                <w:sz w:val="28"/>
                <w:szCs w:val="28"/>
              </w:rPr>
            </w:pPr>
          </w:p>
        </w:tc>
        <w:tc>
          <w:tcPr>
            <w:tcW w:w="1162" w:type="dxa"/>
          </w:tcPr>
          <w:p>
            <w:pPr>
              <w:rPr>
                <w:sz w:val="28"/>
                <w:szCs w:val="28"/>
              </w:rPr>
            </w:pPr>
          </w:p>
        </w:tc>
        <w:tc>
          <w:tcPr>
            <w:tcW w:w="1110" w:type="dxa"/>
          </w:tcPr>
          <w:p>
            <w:pPr>
              <w:rPr>
                <w:sz w:val="28"/>
                <w:szCs w:val="28"/>
              </w:rPr>
            </w:pPr>
          </w:p>
        </w:tc>
        <w:tc>
          <w:tcPr>
            <w:tcW w:w="825" w:type="dxa"/>
          </w:tcPr>
          <w:p>
            <w:pPr>
              <w:rPr>
                <w:sz w:val="28"/>
                <w:szCs w:val="28"/>
              </w:rPr>
            </w:pPr>
          </w:p>
        </w:tc>
        <w:tc>
          <w:tcPr>
            <w:tcW w:w="1170" w:type="dxa"/>
          </w:tcPr>
          <w:p>
            <w:pPr>
              <w:rPr>
                <w:sz w:val="28"/>
                <w:szCs w:val="28"/>
              </w:rPr>
            </w:pPr>
          </w:p>
        </w:tc>
        <w:tc>
          <w:tcPr>
            <w:tcW w:w="465" w:type="dxa"/>
          </w:tcPr>
          <w:p>
            <w:pPr>
              <w:rPr>
                <w:sz w:val="28"/>
                <w:szCs w:val="28"/>
              </w:rPr>
            </w:pPr>
          </w:p>
        </w:tc>
        <w:tc>
          <w:tcPr>
            <w:tcW w:w="510" w:type="dxa"/>
          </w:tcPr>
          <w:p>
            <w:pPr>
              <w:rPr>
                <w:sz w:val="28"/>
                <w:szCs w:val="28"/>
              </w:rPr>
            </w:pPr>
          </w:p>
        </w:tc>
        <w:tc>
          <w:tcPr>
            <w:tcW w:w="510" w:type="dxa"/>
          </w:tcPr>
          <w:p>
            <w:pPr>
              <w:rPr>
                <w:sz w:val="28"/>
                <w:szCs w:val="28"/>
              </w:rPr>
            </w:pPr>
          </w:p>
        </w:tc>
        <w:tc>
          <w:tcPr>
            <w:tcW w:w="615" w:type="dxa"/>
          </w:tcPr>
          <w:p>
            <w:pPr>
              <w:rPr>
                <w:sz w:val="28"/>
                <w:szCs w:val="28"/>
              </w:rPr>
            </w:pPr>
          </w:p>
        </w:tc>
        <w:tc>
          <w:tcPr>
            <w:tcW w:w="1515" w:type="dxa"/>
          </w:tcPr>
          <w:p>
            <w:pPr>
              <w:rPr>
                <w:sz w:val="28"/>
                <w:szCs w:val="28"/>
              </w:rPr>
            </w:pPr>
          </w:p>
        </w:tc>
        <w:tc>
          <w:tcPr>
            <w:tcW w:w="705" w:type="dxa"/>
          </w:tcPr>
          <w:p>
            <w:pPr>
              <w:rPr>
                <w:sz w:val="28"/>
                <w:szCs w:val="28"/>
              </w:rPr>
            </w:pPr>
          </w:p>
        </w:tc>
        <w:tc>
          <w:tcPr>
            <w:tcW w:w="1305" w:type="dxa"/>
          </w:tcPr>
          <w:p>
            <w:pPr>
              <w:rPr>
                <w:sz w:val="28"/>
                <w:szCs w:val="28"/>
              </w:rPr>
            </w:pPr>
          </w:p>
        </w:tc>
        <w:tc>
          <w:tcPr>
            <w:tcW w:w="1258" w:type="dxa"/>
          </w:tcPr>
          <w:p>
            <w:pPr>
              <w:rPr>
                <w:sz w:val="28"/>
                <w:szCs w:val="28"/>
              </w:rPr>
            </w:pPr>
          </w:p>
        </w:tc>
      </w:tr>
    </w:tbl>
    <w:p>
      <w:pPr>
        <w:rPr>
          <w:rFonts w:hint="eastAsia" w:ascii="仿宋" w:hAnsi="仿宋" w:eastAsia="仿宋" w:cs="仿宋"/>
          <w:sz w:val="32"/>
          <w:szCs w:val="32"/>
        </w:rPr>
      </w:pPr>
    </w:p>
    <w:sectPr>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Theme="minorEastAsia" w:hAnsiTheme="minorEastAsia" w:eastAsia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sz w:val="28"/>
                              <w:szCs w:val="28"/>
                              <w:lang w:eastAsia="zh-CN"/>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- 1 -</w:t>
                          </w:r>
                          <w:r>
                            <w:rPr>
                              <w:rFonts w:hint="eastAsia"/>
                              <w:sz w:val="28"/>
                              <w:szCs w:val="28"/>
                            </w:rPr>
                            <w:fldChar w:fldCharType="end"/>
                          </w:r>
                          <w:r>
                            <w:rPr>
                              <w:rFonts w:hint="eastAsia"/>
                              <w:sz w:val="28"/>
                              <w:szCs w:val="28"/>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sz w:val="28"/>
                        <w:szCs w:val="28"/>
                        <w:lang w:eastAsia="zh-CN"/>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- 1 -</w:t>
                    </w:r>
                    <w:r>
                      <w:rPr>
                        <w:rFonts w:hint="eastAsia"/>
                        <w:sz w:val="28"/>
                        <w:szCs w:val="28"/>
                      </w:rPr>
                      <w:fldChar w:fldCharType="end"/>
                    </w:r>
                    <w:r>
                      <w:rPr>
                        <w:rFonts w:hint="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heme="minorEastAsia" w:hAnsiTheme="minorEastAsia" w:eastAsia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heme="minorEastAsia" w:hAnsiTheme="minorEastAsia" w:eastAsiaTheme="minorEastAsia"/>
                              <w:sz w:val="28"/>
                              <w:szCs w:val="28"/>
                            </w:rPr>
                            <w:id w:val="1615794457"/>
                          </w:sdtPr>
                          <w:sdtEndPr>
                            <w:rPr>
                              <w:rFonts w:asciiTheme="minorEastAsia" w:hAnsiTheme="minorEastAsia" w:eastAsiaTheme="minorEastAsia"/>
                              <w:sz w:val="28"/>
                              <w:szCs w:val="28"/>
                            </w:rPr>
                          </w:sdtEndPr>
                          <w:sdtContent>
                            <w:p>
                              <w:pPr>
                                <w:pStyle w:val="5"/>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6 -</w:t>
                              </w:r>
                              <w:r>
                                <w:rPr>
                                  <w:rFonts w:asciiTheme="minorEastAsia" w:hAnsiTheme="minorEastAsia" w:eastAsiaTheme="minorEastAsia"/>
                                  <w:sz w:val="28"/>
                                  <w:szCs w:val="28"/>
                                </w:rPr>
                                <w:fldChar w:fldCharType="end"/>
                              </w:r>
                            </w:p>
                          </w:sdtContent>
                        </w:sdt>
                        <w:p>
                          <w:pPr>
                            <w:rPr>
                              <w:rFonts w:asciiTheme="minorEastAsia" w:hAnsiTheme="minorEastAsia" w:eastAsiaTheme="minorEastAsia"/>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sdt>
                    <w:sdtPr>
                      <w:rPr>
                        <w:rFonts w:asciiTheme="minorEastAsia" w:hAnsiTheme="minorEastAsia" w:eastAsiaTheme="minorEastAsia"/>
                        <w:sz w:val="28"/>
                        <w:szCs w:val="28"/>
                      </w:rPr>
                      <w:id w:val="1615794457"/>
                    </w:sdtPr>
                    <w:sdtEndPr>
                      <w:rPr>
                        <w:rFonts w:asciiTheme="minorEastAsia" w:hAnsiTheme="minorEastAsia" w:eastAsiaTheme="minorEastAsia"/>
                        <w:sz w:val="28"/>
                        <w:szCs w:val="28"/>
                      </w:rPr>
                    </w:sdtEndPr>
                    <w:sdtContent>
                      <w:p>
                        <w:pPr>
                          <w:pStyle w:val="5"/>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6 -</w:t>
                        </w:r>
                        <w:r>
                          <w:rPr>
                            <w:rFonts w:asciiTheme="minorEastAsia" w:hAnsiTheme="minorEastAsia" w:eastAsiaTheme="minorEastAsia"/>
                            <w:sz w:val="28"/>
                            <w:szCs w:val="28"/>
                          </w:rPr>
                          <w:fldChar w:fldCharType="end"/>
                        </w:r>
                      </w:p>
                    </w:sdtContent>
                  </w:sdt>
                  <w:p>
                    <w:pPr>
                      <w:rPr>
                        <w:rFonts w:asciiTheme="minorEastAsia" w:hAnsiTheme="minorEastAsia" w:eastAsiaTheme="minorEastAsia"/>
                        <w:sz w:val="28"/>
                        <w:szCs w:val="28"/>
                      </w:rPr>
                    </w:pPr>
                  </w:p>
                </w:txbxContent>
              </v:textbox>
            </v:shape>
          </w:pict>
        </mc:Fallback>
      </mc:AlternateContent>
    </w:r>
  </w:p>
  <w:p>
    <w:pPr>
      <w:pStyle w:val="5"/>
      <w:ind w:firstLine="360" w:firstLineChars="20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F44D76"/>
    <w:rsid w:val="0028577E"/>
    <w:rsid w:val="008D5DF0"/>
    <w:rsid w:val="00D51D65"/>
    <w:rsid w:val="028B4085"/>
    <w:rsid w:val="06F44D76"/>
    <w:rsid w:val="07192DCE"/>
    <w:rsid w:val="07C56A33"/>
    <w:rsid w:val="081B2684"/>
    <w:rsid w:val="151C4C32"/>
    <w:rsid w:val="16184AB5"/>
    <w:rsid w:val="1CB21CC9"/>
    <w:rsid w:val="1F8D68FB"/>
    <w:rsid w:val="20257FED"/>
    <w:rsid w:val="212C6A02"/>
    <w:rsid w:val="227F1A30"/>
    <w:rsid w:val="254D17C9"/>
    <w:rsid w:val="26400F3A"/>
    <w:rsid w:val="2A647209"/>
    <w:rsid w:val="2AEC6001"/>
    <w:rsid w:val="2CB07847"/>
    <w:rsid w:val="303B2690"/>
    <w:rsid w:val="36A377A3"/>
    <w:rsid w:val="37983C1D"/>
    <w:rsid w:val="3A48627E"/>
    <w:rsid w:val="3E2A145E"/>
    <w:rsid w:val="3F225B6D"/>
    <w:rsid w:val="4194555C"/>
    <w:rsid w:val="436148CD"/>
    <w:rsid w:val="4438409D"/>
    <w:rsid w:val="44F416C8"/>
    <w:rsid w:val="476957EC"/>
    <w:rsid w:val="48510353"/>
    <w:rsid w:val="4B92252C"/>
    <w:rsid w:val="4BCC3F2F"/>
    <w:rsid w:val="4C424F7A"/>
    <w:rsid w:val="4CD85D98"/>
    <w:rsid w:val="4F500BDA"/>
    <w:rsid w:val="501813AB"/>
    <w:rsid w:val="520B1DAF"/>
    <w:rsid w:val="52140C9E"/>
    <w:rsid w:val="526463AF"/>
    <w:rsid w:val="52941173"/>
    <w:rsid w:val="52E249B0"/>
    <w:rsid w:val="53864F24"/>
    <w:rsid w:val="59FA681D"/>
    <w:rsid w:val="5C9D7A8E"/>
    <w:rsid w:val="5CB34483"/>
    <w:rsid w:val="5F3F5052"/>
    <w:rsid w:val="65A67D66"/>
    <w:rsid w:val="66E775D3"/>
    <w:rsid w:val="69323382"/>
    <w:rsid w:val="697C4EC8"/>
    <w:rsid w:val="6B332DCE"/>
    <w:rsid w:val="6CAA65DB"/>
    <w:rsid w:val="6DAA1792"/>
    <w:rsid w:val="6E934A92"/>
    <w:rsid w:val="71034809"/>
    <w:rsid w:val="71602EE6"/>
    <w:rsid w:val="71873D93"/>
    <w:rsid w:val="75A66DB9"/>
    <w:rsid w:val="75E76E39"/>
    <w:rsid w:val="76275C7D"/>
    <w:rsid w:val="78A6343F"/>
    <w:rsid w:val="7EC1632F"/>
    <w:rsid w:val="7F796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109"/>
    </w:pPr>
    <w:rPr>
      <w:sz w:val="32"/>
      <w:szCs w:val="32"/>
    </w:rPr>
  </w:style>
  <w:style w:type="paragraph" w:styleId="4">
    <w:name w:val="Plain Text"/>
    <w:basedOn w:val="1"/>
    <w:uiPriority w:val="0"/>
    <w:rPr>
      <w:rFonts w:hint="eastAsia" w:ascii="等线" w:hAnsi="Courier New" w:eastAsia="等线"/>
      <w:szCs w:val="22"/>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9">
    <w:name w:val="标题 1 字符"/>
    <w:basedOn w:val="8"/>
    <w:link w:val="2"/>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456</Words>
  <Characters>2602</Characters>
  <Lines>21</Lines>
  <Paragraphs>6</Paragraphs>
  <TotalTime>8</TotalTime>
  <ScaleCrop>false</ScaleCrop>
  <LinksUpToDate>false</LinksUpToDate>
  <CharactersWithSpaces>3052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2010-08-06T09:45:00Z</dcterms:created>
  <dc:creator>请叫我男神1398935878</dc:creator>
  <cp:lastModifiedBy>Kelly</cp:lastModifiedBy>
  <cp:lastPrinted>2020-12-07T02:20:00Z</cp:lastPrinted>
  <dcterms:modified xsi:type="dcterms:W3CDTF">2021-04-15T03:39:44Z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BE189800595B47F2BE5E86D37053B9E6</vt:lpwstr>
  </property>
</Properties>
</file>