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1118D">
      <w:pPr>
        <w:bidi w:val="0"/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附件二</w:t>
      </w:r>
    </w:p>
    <w:p w14:paraId="2F1F8DDB">
      <w:pPr>
        <w:pStyle w:val="6"/>
        <w:bidi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关于海南工商职业学院2025年度公共机房教室及多媒体教室采购招投标测试承诺书</w:t>
      </w:r>
    </w:p>
    <w:p w14:paraId="743EC02B">
      <w:pPr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致：</w:t>
      </w:r>
      <w:r>
        <w:rPr>
          <w:rFonts w:hint="eastAsia"/>
          <w:color w:val="auto"/>
          <w:lang w:val="en-US" w:eastAsia="zh-CN"/>
        </w:rPr>
        <w:t>海南工商职业学院</w:t>
      </w:r>
    </w:p>
    <w:p w14:paraId="7B3DFDEC">
      <w:pPr>
        <w:bidi w:val="0"/>
        <w:rPr>
          <w:rFonts w:hint="eastAsia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我司[公司全称]（以下简称“我司”）参与贵校于</w:t>
      </w:r>
      <w:r>
        <w:rPr>
          <w:rFonts w:hint="eastAsia"/>
          <w:color w:val="auto"/>
          <w:lang w:val="en-US" w:eastAsia="zh-CN"/>
        </w:rPr>
        <w:t>2025年</w:t>
      </w:r>
      <w:r>
        <w:rPr>
          <w:rFonts w:hint="default"/>
          <w:color w:val="auto"/>
          <w:lang w:val="en-US" w:eastAsia="zh-CN"/>
        </w:rPr>
        <w:t>发布的</w:t>
      </w:r>
      <w:r>
        <w:rPr>
          <w:rFonts w:hint="eastAsia"/>
          <w:color w:val="auto"/>
          <w:lang w:val="en-US" w:eastAsia="zh-CN"/>
        </w:rPr>
        <w:t>《2025年度公共机房及多媒体教室设备采购招投标的公告》的招投标。</w:t>
      </w:r>
    </w:p>
    <w:p w14:paraId="12400A3D">
      <w:p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根据招标公告要求，学校</w:t>
      </w:r>
      <w:r>
        <w:rPr>
          <w:rFonts w:hint="default"/>
          <w:color w:val="auto"/>
          <w:lang w:val="en-US" w:eastAsia="zh-CN"/>
        </w:rPr>
        <w:t>测试内容包括</w:t>
      </w:r>
      <w:r>
        <w:rPr>
          <w:rFonts w:hint="eastAsia"/>
          <w:color w:val="auto"/>
          <w:lang w:val="en-US" w:eastAsia="zh-CN"/>
        </w:rPr>
        <w:t>含电子硬件</w:t>
      </w:r>
      <w:r>
        <w:rPr>
          <w:rFonts w:hint="default"/>
          <w:color w:val="auto"/>
          <w:lang w:val="en-US" w:eastAsia="zh-CN"/>
        </w:rPr>
        <w:t>性能、</w:t>
      </w:r>
      <w:r>
        <w:rPr>
          <w:rFonts w:hint="eastAsia"/>
          <w:color w:val="auto"/>
          <w:lang w:val="en-US" w:eastAsia="zh-CN"/>
        </w:rPr>
        <w:t>教学软件响应速度</w:t>
      </w:r>
      <w:r>
        <w:rPr>
          <w:rFonts w:hint="default"/>
          <w:color w:val="auto"/>
          <w:lang w:val="en-US" w:eastAsia="zh-CN"/>
        </w:rPr>
        <w:t>、</w:t>
      </w:r>
      <w:r>
        <w:rPr>
          <w:rFonts w:hint="eastAsia"/>
          <w:color w:val="auto"/>
          <w:lang w:val="en-US" w:eastAsia="zh-CN"/>
        </w:rPr>
        <w:t>显示器显像等</w:t>
      </w:r>
      <w:r>
        <w:rPr>
          <w:rFonts w:hint="default"/>
          <w:color w:val="auto"/>
          <w:lang w:val="en-US" w:eastAsia="zh-CN"/>
        </w:rPr>
        <w:t>测试</w:t>
      </w:r>
      <w:r>
        <w:rPr>
          <w:rFonts w:hint="eastAsia"/>
          <w:color w:val="auto"/>
          <w:lang w:val="en-US" w:eastAsia="zh-CN"/>
        </w:rPr>
        <w:t>项目</w:t>
      </w:r>
      <w:r>
        <w:rPr>
          <w:rFonts w:hint="default"/>
          <w:color w:val="auto"/>
          <w:lang w:val="en-US" w:eastAsia="zh-CN"/>
        </w:rPr>
        <w:t>，确保</w:t>
      </w:r>
      <w:r>
        <w:rPr>
          <w:rFonts w:hint="eastAsia"/>
          <w:color w:val="auto"/>
          <w:lang w:val="en-US" w:eastAsia="zh-CN"/>
        </w:rPr>
        <w:t>投标的</w:t>
      </w:r>
      <w:r>
        <w:rPr>
          <w:rFonts w:hint="default"/>
          <w:color w:val="auto"/>
          <w:lang w:val="en-US" w:eastAsia="zh-CN"/>
        </w:rPr>
        <w:t>设备均达到或超过</w:t>
      </w:r>
      <w:r>
        <w:rPr>
          <w:rFonts w:hint="eastAsia"/>
          <w:color w:val="auto"/>
          <w:lang w:val="en-US" w:eastAsia="zh-CN"/>
        </w:rPr>
        <w:t>学校</w:t>
      </w:r>
      <w:r>
        <w:rPr>
          <w:rFonts w:hint="default"/>
          <w:color w:val="auto"/>
          <w:lang w:val="en-US" w:eastAsia="zh-CN"/>
        </w:rPr>
        <w:t>预期标准。</w:t>
      </w:r>
      <w:r>
        <w:rPr>
          <w:rFonts w:hint="eastAsia"/>
          <w:color w:val="auto"/>
          <w:lang w:val="en-US" w:eastAsia="zh-CN"/>
        </w:rPr>
        <w:t>我司已知晓学校的要求，并于2025年6月24日前，提供</w:t>
      </w:r>
      <w:r>
        <w:rPr>
          <w:rFonts w:hint="eastAsia"/>
          <w:color w:val="auto"/>
          <w:u w:val="single"/>
          <w:lang w:val="en-US" w:eastAsia="zh-CN"/>
        </w:rPr>
        <w:t>2台胖终端主机、2台显示器、1台交换机</w:t>
      </w:r>
      <w:r>
        <w:rPr>
          <w:rFonts w:hint="eastAsia"/>
          <w:color w:val="auto"/>
          <w:lang w:val="en-US" w:eastAsia="zh-CN"/>
        </w:rPr>
        <w:t>作为测试样机，这些样机设备在测试中如有损坏，视为机器问题，学校无需赔偿。</w:t>
      </w:r>
    </w:p>
    <w:p w14:paraId="2E67F188">
      <w:pPr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本承诺书自签字盖章之日起生效，作为我司投标文件的有效组成部分，与投标文件具有同等法律效力。我司愿以此承诺书为凭，接受贵校的监督与考核。</w:t>
      </w:r>
    </w:p>
    <w:p w14:paraId="1A961E42">
      <w:pPr>
        <w:bidi w:val="0"/>
        <w:rPr>
          <w:rFonts w:hint="default"/>
          <w:color w:val="auto"/>
          <w:lang w:val="en-US" w:eastAsia="zh-CN"/>
        </w:rPr>
      </w:pPr>
    </w:p>
    <w:p w14:paraId="7195C910">
      <w:pPr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承诺单位（盖章）：_________</w:t>
      </w:r>
    </w:p>
    <w:p w14:paraId="4418CDAF">
      <w:pPr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法定代表人（或授权代表）签字：_________</w:t>
      </w:r>
    </w:p>
    <w:p w14:paraId="449464A8">
      <w:pPr>
        <w:bidi w:val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日期：____年__月__日</w:t>
      </w:r>
    </w:p>
    <w:p w14:paraId="55C014E8">
      <w:pPr>
        <w:rPr>
          <w:rFonts w:hint="default" w:eastAsia="仿宋_GB2312"/>
          <w:color w:val="auto"/>
          <w:lang w:val="en-US" w:eastAsia="zh-CN"/>
        </w:rPr>
      </w:pPr>
    </w:p>
    <w:p w14:paraId="73F5D8AD"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D91B1">
    <w:pPr>
      <w:pStyle w:val="5"/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226695</wp:posOffset>
          </wp:positionH>
          <wp:positionV relativeFrom="paragraph">
            <wp:posOffset>-324485</wp:posOffset>
          </wp:positionV>
          <wp:extent cx="3157220" cy="673735"/>
          <wp:effectExtent l="0" t="0" r="5080" b="12065"/>
          <wp:wrapNone/>
          <wp:docPr id="4097" name="图片 1" descr="D:/2.资料留底/视觉形象系统/24年4月 视觉形象系统/3.基础类 3类 8个/2.校标规范（透明底蓝色横版校标、透明底白色横版校标、透明底蓝色横版校标（白底校徽）、透明底蓝色竖版校标）/校标形态1：透明底蓝色横版校标/校标形态1：透明底蓝色横版校标.png校标形态1：透明底蓝色横版校标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D:/2.资料留底/视觉形象系统/24年4月 视觉形象系统/3.基础类 3类 8个/2.校标规范（透明底蓝色横版校标、透明底白色横版校标、透明底蓝色横版校标（白底校徽）、透明底蓝色竖版校标）/校标形态1：透明底蓝色横版校标/校标形态1：透明底蓝色横版校标.png校标形态1：透明底蓝色横版校标"/>
                  <pic:cNvPicPr/>
                </pic:nvPicPr>
                <pic:blipFill>
                  <a:blip r:embed="rId1" cstate="print"/>
                  <a:srcRect l="6740" t="16176" r="4608" b="19593"/>
                  <a:stretch>
                    <a:fillRect/>
                  </a:stretch>
                </pic:blipFill>
                <pic:spPr>
                  <a:xfrm>
                    <a:off x="0" y="0"/>
                    <a:ext cx="3157220" cy="6737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017FD"/>
    <w:rsid w:val="1303403E"/>
    <w:rsid w:val="2AAD289E"/>
    <w:rsid w:val="2CCC458F"/>
    <w:rsid w:val="3DC512A1"/>
    <w:rsid w:val="3EA3554B"/>
    <w:rsid w:val="3F667892"/>
    <w:rsid w:val="438D20D6"/>
    <w:rsid w:val="47B06911"/>
    <w:rsid w:val="55CC2F32"/>
    <w:rsid w:val="591C553F"/>
    <w:rsid w:val="67041B93"/>
    <w:rsid w:val="703D7D31"/>
    <w:rsid w:val="72BC37E2"/>
    <w:rsid w:val="74085650"/>
    <w:rsid w:val="7BCD512A"/>
    <w:rsid w:val="7C305719"/>
    <w:rsid w:val="7F6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仿宋_GB2312" w:cs="宋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both"/>
      <w:outlineLvl w:val="0"/>
    </w:pPr>
    <w:rPr>
      <w:rFonts w:eastAsia="黑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3" w:firstLineChars="200"/>
      <w:outlineLvl w:val="1"/>
    </w:pPr>
    <w:rPr>
      <w:rFonts w:ascii="Arial" w:hAnsi="Arial" w:eastAsia="楷体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10"/>
    <w:pPr>
      <w:spacing w:line="640" w:lineRule="exact"/>
      <w:ind w:firstLine="0" w:firstLineChars="0"/>
      <w:jc w:val="center"/>
      <w:outlineLvl w:val="0"/>
    </w:pPr>
    <w:rPr>
      <w:rFonts w:ascii="Calibri Light" w:hAnsi="Calibri Light" w:eastAsia="方正小标宋简体" w:cs="宋体"/>
      <w:b/>
      <w:bCs/>
      <w:sz w:val="44"/>
      <w:szCs w:val="32"/>
    </w:rPr>
  </w:style>
  <w:style w:type="paragraph" w:customStyle="1" w:styleId="9">
    <w:name w:val="主标题"/>
    <w:basedOn w:val="1"/>
    <w:qFormat/>
    <w:uiPriority w:val="0"/>
    <w:pPr>
      <w:spacing w:line="560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color w:val="auto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2025-04-07T02:54:00Z</dcterms:created>
  <dc:creator>Administrator</dc:creator>
  <cp:lastModifiedBy>阿拉没有灯</cp:lastModifiedBy>
  <dcterms:modified xsi:type="dcterms:W3CDTF">2025-06-20T04:49:26Z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96BE4A179AF8439DAF19B15331F463C1_12</vt:lpwstr>
  </property>
  <property fmtid="{D5CDD505-2E9C-101B-9397-08002B2CF9AE}" pid="4" name="KSOTemplateDocerSaveRecord">
    <vt:lpwstr>eyJoZGlkIjoiZjY3ZDc3NDkxMjI3MjNlMGIzMjQzYTQ4MDI5MDRhMDAiLCJ1c2VySWQiOiI0MTEzMzMzNDkifQ==</vt:lpwstr>
  </property>
</Properties>
</file>